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3B8859FA" w14:textId="409E19B8" w:rsidR="009303D9" w:rsidRPr="008B6524" w:rsidRDefault="00D5074F" w:rsidP="008B6524">
      <w:pPr>
        <w:pStyle w:val="papertitle"/>
        <w:spacing w:before="5pt" w:beforeAutospacing="1" w:after="5pt" w:afterAutospacing="1"/>
        <w:rPr>
          <w:kern w:val="48"/>
        </w:rPr>
      </w:pPr>
      <w:r>
        <w:rPr>
          <w:kern w:val="48"/>
        </w:rPr>
        <w:t>D</w:t>
      </w:r>
      <w:r w:rsidR="00BA2147">
        <w:rPr>
          <w:kern w:val="48"/>
        </w:rPr>
        <w:t xml:space="preserve">esign and </w:t>
      </w:r>
      <w:r>
        <w:rPr>
          <w:kern w:val="48"/>
        </w:rPr>
        <w:t>F</w:t>
      </w:r>
      <w:r w:rsidR="00BA2147">
        <w:rPr>
          <w:kern w:val="48"/>
        </w:rPr>
        <w:t xml:space="preserve">abrication of </w:t>
      </w:r>
      <w:r w:rsidR="000F3428">
        <w:rPr>
          <w:kern w:val="48"/>
        </w:rPr>
        <w:t>r</w:t>
      </w:r>
      <w:r w:rsidR="00BA2147">
        <w:rPr>
          <w:kern w:val="48"/>
        </w:rPr>
        <w:t>ocker-</w:t>
      </w:r>
      <w:r w:rsidR="000F3428">
        <w:rPr>
          <w:kern w:val="48"/>
        </w:rPr>
        <w:t>b</w:t>
      </w:r>
      <w:r w:rsidR="00BA2147">
        <w:rPr>
          <w:kern w:val="48"/>
        </w:rPr>
        <w:t xml:space="preserve">ogie </w:t>
      </w:r>
      <w:r w:rsidR="000F3428">
        <w:rPr>
          <w:kern w:val="48"/>
        </w:rPr>
        <w:t>m</w:t>
      </w:r>
      <w:r w:rsidR="00BA2147">
        <w:rPr>
          <w:kern w:val="48"/>
        </w:rPr>
        <w:t>echanism</w:t>
      </w:r>
    </w:p>
    <w:p w14:paraId="40C5B073" w14:textId="77777777" w:rsidR="00D7522C" w:rsidRDefault="00D7522C" w:rsidP="003B4E04">
      <w:pPr>
        <w:pStyle w:val="Author"/>
        <w:spacing w:before="5pt" w:beforeAutospacing="1" w:after="5pt" w:afterAutospacing="1" w:line="6pt" w:lineRule="auto"/>
        <w:rPr>
          <w:sz w:val="16"/>
          <w:szCs w:val="16"/>
        </w:rPr>
      </w:pPr>
    </w:p>
    <w:p w14:paraId="7B0F0204"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09CD5648" w14:textId="4E78C10C" w:rsidR="00BD670B" w:rsidRPr="004B74F3" w:rsidRDefault="004B74F3" w:rsidP="004B74F3">
      <w:pPr>
        <w:pStyle w:val="Author"/>
        <w:spacing w:before="5pt" w:beforeAutospacing="1"/>
        <w:rPr>
          <w:i/>
          <w:sz w:val="18"/>
          <w:szCs w:val="18"/>
        </w:rPr>
      </w:pPr>
      <w:r>
        <w:rPr>
          <w:sz w:val="18"/>
          <w:szCs w:val="18"/>
        </w:rPr>
        <w:t>Sanskar S</w:t>
      </w:r>
      <w:r w:rsidR="00641582">
        <w:rPr>
          <w:sz w:val="18"/>
          <w:szCs w:val="18"/>
        </w:rPr>
        <w:t>a</w:t>
      </w:r>
      <w:r>
        <w:rPr>
          <w:sz w:val="18"/>
          <w:szCs w:val="18"/>
        </w:rPr>
        <w:t>njeev Dhore</w:t>
      </w:r>
      <w:r w:rsidR="001A3B3D" w:rsidRPr="00F847A6">
        <w:rPr>
          <w:sz w:val="18"/>
          <w:szCs w:val="18"/>
        </w:rPr>
        <w:t xml:space="preserve"> </w:t>
      </w:r>
      <w:r w:rsidR="001A3B3D" w:rsidRPr="00F847A6">
        <w:rPr>
          <w:sz w:val="18"/>
          <w:szCs w:val="18"/>
        </w:rPr>
        <w:br/>
      </w:r>
      <w:r w:rsidR="00FD0678">
        <w:rPr>
          <w:sz w:val="18"/>
          <w:szCs w:val="18"/>
        </w:rPr>
        <w:t xml:space="preserve">Department of </w:t>
      </w:r>
      <w:r>
        <w:rPr>
          <w:sz w:val="18"/>
          <w:szCs w:val="18"/>
        </w:rPr>
        <w:t>Mechanical Engineering</w:t>
      </w:r>
      <w:r w:rsidR="00D72D06" w:rsidRPr="00F847A6">
        <w:rPr>
          <w:sz w:val="18"/>
          <w:szCs w:val="18"/>
        </w:rPr>
        <w:br/>
      </w:r>
      <w:r>
        <w:rPr>
          <w:sz w:val="18"/>
          <w:szCs w:val="18"/>
        </w:rPr>
        <w:t>MIT-ADT University</w:t>
      </w:r>
      <w:r w:rsidR="001A3B3D" w:rsidRPr="00F847A6">
        <w:rPr>
          <w:i/>
          <w:sz w:val="18"/>
          <w:szCs w:val="18"/>
        </w:rPr>
        <w:br/>
      </w:r>
      <w:r w:rsidR="00FD0678">
        <w:rPr>
          <w:sz w:val="18"/>
          <w:szCs w:val="18"/>
        </w:rPr>
        <w:t>Pune</w:t>
      </w:r>
      <w:r>
        <w:rPr>
          <w:sz w:val="18"/>
          <w:szCs w:val="18"/>
        </w:rPr>
        <w:t>, India</w:t>
      </w:r>
      <w:r w:rsidR="001A3B3D" w:rsidRPr="00F847A6">
        <w:rPr>
          <w:sz w:val="18"/>
          <w:szCs w:val="18"/>
        </w:rPr>
        <w:br/>
      </w:r>
      <w:r>
        <w:rPr>
          <w:sz w:val="18"/>
          <w:szCs w:val="18"/>
        </w:rPr>
        <w:t>sanskar900@gmail.com</w:t>
      </w:r>
    </w:p>
    <w:p w14:paraId="2573C154" w14:textId="65B92212" w:rsidR="001A3B3D" w:rsidRPr="00F847A6" w:rsidRDefault="000B7F63" w:rsidP="007B6DDA">
      <w:pPr>
        <w:pStyle w:val="Author"/>
        <w:spacing w:before="5pt" w:beforeAutospacing="1"/>
        <w:rPr>
          <w:sz w:val="18"/>
          <w:szCs w:val="18"/>
        </w:rPr>
      </w:pPr>
      <w:r>
        <w:rPr>
          <w:sz w:val="18"/>
          <w:szCs w:val="18"/>
        </w:rPr>
        <w:t xml:space="preserve"> </w:t>
      </w:r>
      <w:r w:rsidR="00BD670B">
        <w:rPr>
          <w:sz w:val="18"/>
          <w:szCs w:val="18"/>
        </w:rPr>
        <w:br w:type="column"/>
      </w:r>
      <w:r w:rsidR="000A62C7">
        <w:rPr>
          <w:sz w:val="18"/>
          <w:szCs w:val="18"/>
        </w:rPr>
        <w:t>Ronak Patel</w:t>
      </w:r>
      <w:r w:rsidR="001A3B3D" w:rsidRPr="00F847A6">
        <w:rPr>
          <w:sz w:val="18"/>
          <w:szCs w:val="18"/>
        </w:rPr>
        <w:br/>
      </w:r>
      <w:r w:rsidR="00FD0678">
        <w:rPr>
          <w:sz w:val="18"/>
          <w:szCs w:val="18"/>
        </w:rPr>
        <w:t xml:space="preserve">Department of </w:t>
      </w:r>
      <w:r>
        <w:rPr>
          <w:sz w:val="18"/>
          <w:szCs w:val="18"/>
        </w:rPr>
        <w:t>Mechanical Engineering</w:t>
      </w:r>
      <w:r w:rsidRPr="00F847A6">
        <w:rPr>
          <w:sz w:val="18"/>
          <w:szCs w:val="18"/>
        </w:rPr>
        <w:br/>
      </w:r>
      <w:r>
        <w:rPr>
          <w:sz w:val="18"/>
          <w:szCs w:val="18"/>
        </w:rPr>
        <w:t>MIT-ADT University</w:t>
      </w:r>
      <w:r w:rsidRPr="00F847A6">
        <w:rPr>
          <w:i/>
          <w:sz w:val="18"/>
          <w:szCs w:val="18"/>
        </w:rPr>
        <w:br/>
      </w:r>
      <w:r w:rsidR="00FD0678">
        <w:rPr>
          <w:sz w:val="18"/>
          <w:szCs w:val="18"/>
        </w:rPr>
        <w:t>Pune</w:t>
      </w:r>
      <w:r>
        <w:rPr>
          <w:sz w:val="18"/>
          <w:szCs w:val="18"/>
        </w:rPr>
        <w:t>, India</w:t>
      </w:r>
      <w:r w:rsidR="001A3B3D" w:rsidRPr="00F847A6">
        <w:rPr>
          <w:sz w:val="18"/>
          <w:szCs w:val="18"/>
        </w:rPr>
        <w:br/>
      </w:r>
      <w:r w:rsidR="000A62C7" w:rsidRPr="000A62C7">
        <w:rPr>
          <w:sz w:val="18"/>
          <w:szCs w:val="18"/>
        </w:rPr>
        <w:t>0000-0003-4013-839X</w:t>
      </w:r>
    </w:p>
    <w:p w14:paraId="64CC7DB1" w14:textId="29F8B1CC" w:rsidR="001A3B3D" w:rsidRPr="00F847A6" w:rsidRDefault="000A62C7" w:rsidP="00447BB9">
      <w:pPr>
        <w:pStyle w:val="Author"/>
        <w:spacing w:before="5pt" w:beforeAutospacing="1"/>
        <w:rPr>
          <w:sz w:val="18"/>
          <w:szCs w:val="18"/>
        </w:rPr>
      </w:pPr>
      <w:r>
        <w:rPr>
          <w:sz w:val="18"/>
          <w:szCs w:val="18"/>
        </w:rPr>
        <w:t>Vaishnavi Dhumal</w:t>
      </w:r>
      <w:r w:rsidR="00447BB9" w:rsidRPr="00F847A6">
        <w:rPr>
          <w:sz w:val="18"/>
          <w:szCs w:val="18"/>
        </w:rPr>
        <w:br/>
      </w:r>
      <w:r w:rsidR="00FD0678">
        <w:rPr>
          <w:sz w:val="18"/>
          <w:szCs w:val="18"/>
        </w:rPr>
        <w:t xml:space="preserve">Department of </w:t>
      </w:r>
      <w:r w:rsidR="000B7F63">
        <w:rPr>
          <w:sz w:val="18"/>
          <w:szCs w:val="18"/>
        </w:rPr>
        <w:t>Mechanical Engineering</w:t>
      </w:r>
      <w:r w:rsidR="000B7F63" w:rsidRPr="00F847A6">
        <w:rPr>
          <w:sz w:val="18"/>
          <w:szCs w:val="18"/>
        </w:rPr>
        <w:br/>
      </w:r>
      <w:r w:rsidR="000B7F63">
        <w:rPr>
          <w:sz w:val="18"/>
          <w:szCs w:val="18"/>
        </w:rPr>
        <w:t>MIT-ADT University</w:t>
      </w:r>
      <w:r w:rsidR="000B7F63" w:rsidRPr="00F847A6">
        <w:rPr>
          <w:i/>
          <w:sz w:val="18"/>
          <w:szCs w:val="18"/>
        </w:rPr>
        <w:br/>
      </w:r>
      <w:r w:rsidR="00FD0678">
        <w:rPr>
          <w:sz w:val="18"/>
          <w:szCs w:val="18"/>
        </w:rPr>
        <w:t>Pune</w:t>
      </w:r>
      <w:r w:rsidR="000B7F63">
        <w:rPr>
          <w:sz w:val="18"/>
          <w:szCs w:val="18"/>
        </w:rPr>
        <w:t>, India</w:t>
      </w:r>
      <w:r w:rsidR="00447BB9" w:rsidRPr="00F847A6">
        <w:rPr>
          <w:sz w:val="18"/>
          <w:szCs w:val="18"/>
        </w:rPr>
        <w:br/>
      </w:r>
      <w:r w:rsidR="00BD670B">
        <w:rPr>
          <w:sz w:val="18"/>
          <w:szCs w:val="18"/>
        </w:rPr>
        <w:br w:type="column"/>
      </w:r>
      <w:r>
        <w:rPr>
          <w:sz w:val="18"/>
          <w:szCs w:val="18"/>
        </w:rPr>
        <w:t>Rahul Kulkarni</w:t>
      </w:r>
      <w:r w:rsidR="001A3B3D" w:rsidRPr="00F847A6">
        <w:rPr>
          <w:sz w:val="18"/>
          <w:szCs w:val="18"/>
        </w:rPr>
        <w:br/>
      </w:r>
      <w:r w:rsidR="00FD0678">
        <w:rPr>
          <w:sz w:val="18"/>
          <w:szCs w:val="18"/>
        </w:rPr>
        <w:t xml:space="preserve">Department of </w:t>
      </w:r>
      <w:r w:rsidR="000B7F63">
        <w:rPr>
          <w:sz w:val="18"/>
          <w:szCs w:val="18"/>
        </w:rPr>
        <w:t>Mechanical Engineering</w:t>
      </w:r>
      <w:r w:rsidR="000B7F63" w:rsidRPr="00F847A6">
        <w:rPr>
          <w:sz w:val="18"/>
          <w:szCs w:val="18"/>
        </w:rPr>
        <w:br/>
      </w:r>
      <w:r w:rsidR="000B7F63">
        <w:rPr>
          <w:sz w:val="18"/>
          <w:szCs w:val="18"/>
        </w:rPr>
        <w:t>MIT-ADT University</w:t>
      </w:r>
      <w:r w:rsidR="000B7F63" w:rsidRPr="00F847A6">
        <w:rPr>
          <w:i/>
          <w:sz w:val="18"/>
          <w:szCs w:val="18"/>
        </w:rPr>
        <w:br/>
      </w:r>
      <w:r w:rsidR="00FD0678">
        <w:rPr>
          <w:sz w:val="18"/>
          <w:szCs w:val="18"/>
        </w:rPr>
        <w:t>Pune</w:t>
      </w:r>
      <w:r w:rsidR="000B7F63">
        <w:rPr>
          <w:sz w:val="18"/>
          <w:szCs w:val="18"/>
        </w:rPr>
        <w:t>, India</w:t>
      </w:r>
      <w:r w:rsidR="001A3B3D" w:rsidRPr="00F847A6">
        <w:rPr>
          <w:sz w:val="18"/>
          <w:szCs w:val="18"/>
        </w:rPr>
        <w:br/>
      </w:r>
      <w:r>
        <w:rPr>
          <w:sz w:val="18"/>
          <w:szCs w:val="18"/>
        </w:rPr>
        <w:t>rahul21pune@gmail.com</w:t>
      </w:r>
    </w:p>
    <w:p w14:paraId="13FEE8C3" w14:textId="70868E61" w:rsidR="00447BB9" w:rsidRDefault="00447BB9" w:rsidP="00447BB9">
      <w:pPr>
        <w:pStyle w:val="Author"/>
        <w:spacing w:before="5pt" w:beforeAutospacing="1"/>
      </w:pPr>
    </w:p>
    <w:p w14:paraId="3534452D" w14:textId="77777777" w:rsidR="009F1D79" w:rsidRDefault="009F1D79">
      <w:pPr>
        <w:sectPr w:rsidR="009F1D79" w:rsidSect="003B4E04">
          <w:type w:val="continuous"/>
          <w:pgSz w:w="595.30pt" w:h="841.90pt" w:code="9"/>
          <w:pgMar w:top="22.50pt" w:right="44.65pt" w:bottom="72pt" w:left="44.65pt" w:header="36pt" w:footer="36pt" w:gutter="0pt"/>
          <w:cols w:num="3" w:space="36pt"/>
          <w:docGrid w:linePitch="360"/>
        </w:sectPr>
      </w:pPr>
    </w:p>
    <w:p w14:paraId="314E9C00"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79E706CD" w14:textId="26621CA5" w:rsidR="009303D9" w:rsidRDefault="009303D9" w:rsidP="00BA6D37">
      <w:pPr>
        <w:pStyle w:val="Abstract"/>
        <w:ind w:firstLine="0pt"/>
      </w:pPr>
      <w:r>
        <w:rPr>
          <w:i/>
          <w:iCs/>
        </w:rPr>
        <w:t>Abstract</w:t>
      </w:r>
      <w:r>
        <w:t>—</w:t>
      </w:r>
      <w:r w:rsidR="007C5713" w:rsidRPr="007C5713">
        <w:t xml:space="preserve"> </w:t>
      </w:r>
      <w:r w:rsidR="007C5713">
        <w:t>Mars exploration includes a long history, however</w:t>
      </w:r>
      <w:r w:rsidR="00281C95">
        <w:t>,</w:t>
      </w:r>
      <w:r w:rsidR="007C5713">
        <w:t xml:space="preserve"> there have been solely four roving vehicles </w:t>
      </w:r>
      <w:r w:rsidR="00281C95">
        <w:t>that</w:t>
      </w:r>
      <w:r w:rsidR="007C5713">
        <w:t xml:space="preserve"> with success operated on its surface. Robotic rovers became necessary tools in planetary exploration. Future rovers need improved rover performance as the uneven </w:t>
      </w:r>
      <w:r w:rsidR="00512A4E">
        <w:t>Martian</w:t>
      </w:r>
      <w:r w:rsidR="007C5713">
        <w:t xml:space="preserve"> parcel of land is tough to traverse. so as to confirm that the task is successfully achieved, it's a key issue to style and optimize the mechanical system of all-terrain mobile robots. This project presents </w:t>
      </w:r>
      <w:r w:rsidR="00281C95">
        <w:t xml:space="preserve">the </w:t>
      </w:r>
      <w:r w:rsidR="007C5713">
        <w:t xml:space="preserve">design and fabrication, of the rocker-bogie </w:t>
      </w:r>
      <w:r w:rsidR="005D7AEB">
        <w:t>mechanism</w:t>
      </w:r>
      <w:r w:rsidR="00744E43">
        <w:t xml:space="preserve"> to understand this</w:t>
      </w:r>
      <w:r w:rsidR="007C5713">
        <w:t xml:space="preserve"> mechanical system capable of </w:t>
      </w:r>
      <w:r w:rsidR="00281C95">
        <w:t>operation</w:t>
      </w:r>
      <w:r w:rsidR="007C5713">
        <w:t xml:space="preserve"> in </w:t>
      </w:r>
      <w:r w:rsidR="00281C95">
        <w:t>multi-</w:t>
      </w:r>
      <w:r w:rsidR="002B2C37">
        <w:t>terrains</w:t>
      </w:r>
      <w:r w:rsidR="007C5713">
        <w:t xml:space="preserve"> of Martian surfaces and has higher mobile performance.</w:t>
      </w:r>
    </w:p>
    <w:p w14:paraId="0875C577" w14:textId="5F46841F" w:rsidR="000B7F63" w:rsidRPr="004D72B5" w:rsidRDefault="000B7F63" w:rsidP="006B0096">
      <w:pPr>
        <w:pStyle w:val="Keywords"/>
        <w:ind w:firstLine="0pt"/>
        <w:jc w:val="center"/>
      </w:pPr>
      <w:r w:rsidRPr="004D72B5">
        <w:t>Keywords—</w:t>
      </w:r>
      <w:r w:rsidR="00281C95">
        <w:t xml:space="preserve"> Design, Prototype, Rocker-Bogie, Space Exploration</w:t>
      </w:r>
    </w:p>
    <w:p w14:paraId="2EFCE5DA" w14:textId="163EDD4B" w:rsidR="009303D9" w:rsidRDefault="009303D9" w:rsidP="006B0096">
      <w:pPr>
        <w:pStyle w:val="Heading1"/>
      </w:pPr>
      <w:r w:rsidRPr="00D632BE">
        <w:t>Introduction</w:t>
      </w:r>
    </w:p>
    <w:p w14:paraId="33538223" w14:textId="43FA3D2B" w:rsidR="00C25D68" w:rsidRDefault="00C25D68" w:rsidP="00C25D68">
      <w:pPr>
        <w:jc w:val="start"/>
      </w:pPr>
      <w:r w:rsidRPr="00C25D68">
        <w:t>Mars exploration programs over the years have tried to explore the possibility of life on Mars. Such explorations have been mostly done using rovers. Considerable research has been done in recent years to improve planetary exploration vehicles. Robotic rovers have become important tools in planetary exploration, and future rovers require improved rover performance. These rovers are to be specially designed to operate effectively on natural terrains of Mars that may be sloped, rough, or elevated. So, the key change to be made in a rover by which it can tackle the problem of traversing on uneven Mars surface lies in its suspension system. To ensure that the task is successfully achieved, it is a key issue to design and optimize the suspension system of all-terrain mobile robots(rover).</w:t>
      </w:r>
      <w:r w:rsidR="00172DA7" w:rsidRPr="00172DA7">
        <w:t xml:space="preserve"> </w:t>
      </w:r>
    </w:p>
    <w:p w14:paraId="720971C3" w14:textId="77777777" w:rsidR="00BA6D37" w:rsidRPr="00C25D68" w:rsidRDefault="00BA6D37" w:rsidP="00C25D68">
      <w:pPr>
        <w:jc w:val="start"/>
      </w:pPr>
    </w:p>
    <w:p w14:paraId="29B9478A" w14:textId="77777777" w:rsidR="00BA6D37" w:rsidRDefault="00BA6D37" w:rsidP="00D94955">
      <w:pPr>
        <w:jc w:val="start"/>
      </w:pPr>
      <w:r>
        <w:rPr>
          <w:noProof/>
        </w:rPr>
        <w:drawing>
          <wp:inline distT="0" distB="0" distL="0" distR="0" wp14:anchorId="51E8F285" wp14:editId="5ED44789">
            <wp:extent cx="2628120" cy="1471748"/>
            <wp:effectExtent l="0" t="0" r="1270"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634091" cy="1475092"/>
                    </a:xfrm>
                    <a:prstGeom prst="rect">
                      <a:avLst/>
                    </a:prstGeom>
                  </pic:spPr>
                </pic:pic>
              </a:graphicData>
            </a:graphic>
          </wp:inline>
        </w:drawing>
      </w:r>
    </w:p>
    <w:p w14:paraId="4F994767" w14:textId="69AA6FE7" w:rsidR="00BA6D37" w:rsidRDefault="002478FD" w:rsidP="00E211C0">
      <w:r>
        <w:t>Figure 1</w:t>
      </w:r>
      <w:r w:rsidR="0028305A">
        <w:t>.1</w:t>
      </w:r>
      <w:r>
        <w:t>. Line Diagram of Rocker-Bogie system</w:t>
      </w:r>
    </w:p>
    <w:p w14:paraId="3AA2D9A3" w14:textId="77777777" w:rsidR="002478FD" w:rsidRDefault="002478FD" w:rsidP="00D94955">
      <w:pPr>
        <w:jc w:val="start"/>
      </w:pPr>
    </w:p>
    <w:p w14:paraId="71489A02" w14:textId="0670B523" w:rsidR="00D94955" w:rsidRDefault="00D94955" w:rsidP="00D94955">
      <w:pPr>
        <w:jc w:val="start"/>
      </w:pPr>
      <w:r>
        <w:t xml:space="preserve">Rocker Bogie Mechanism is a type of suspension system that was developed by NASA in the year 1988 </w:t>
      </w:r>
      <w:r w:rsidR="006F0970">
        <w:t>with</w:t>
      </w:r>
      <w:r>
        <w:t xml:space="preserve"> a view of overcoming the traversing problems of the rover and which has since become NASA’s </w:t>
      </w:r>
      <w:r w:rsidR="002A24F8">
        <w:t>favored</w:t>
      </w:r>
      <w:r>
        <w:t xml:space="preserve"> design for rovers. NASA used the Rocker-Bogie mechanism</w:t>
      </w:r>
    </w:p>
    <w:p w14:paraId="09493FAF" w14:textId="53D2DDA7" w:rsidR="00D94955" w:rsidRDefault="00D94955" w:rsidP="00D94955">
      <w:pPr>
        <w:jc w:val="start"/>
      </w:pPr>
      <w:r>
        <w:t xml:space="preserve">for the first time in </w:t>
      </w:r>
      <w:r w:rsidR="00281C95">
        <w:t xml:space="preserve">the </w:t>
      </w:r>
      <w:r>
        <w:t>Mars rover</w:t>
      </w:r>
      <w:r w:rsidR="00281C95">
        <w:t>,</w:t>
      </w:r>
      <w:r>
        <w:t xml:space="preserve"> Sojourner. NASA used the same mechanism in 2003 and 2013 Mars exploration </w:t>
      </w:r>
      <w:r>
        <w:t xml:space="preserve">mission rovers: Spirit, Opportunity, Curiosity, and also in the latest rover Perseverance which is set to land on </w:t>
      </w:r>
      <w:r w:rsidR="00281C95">
        <w:t xml:space="preserve">the </w:t>
      </w:r>
      <w:r>
        <w:t xml:space="preserve">Martian surface on Feb 18, 2021. The </w:t>
      </w:r>
      <w:r w:rsidR="00A54702">
        <w:t xml:space="preserve">scientists at NASA </w:t>
      </w:r>
      <w:r>
        <w:t xml:space="preserve"> states that this rocker-bogie system reduces the motion of the main vehicle body by half compared to other suspension systems. Th</w:t>
      </w:r>
      <w:r w:rsidR="006F0139">
        <w:t xml:space="preserve">is type of </w:t>
      </w:r>
      <w:r w:rsidR="00584894">
        <w:t>suspension design</w:t>
      </w:r>
      <w:r>
        <w:t xml:space="preserve"> has no springs or stub axles for each wheel, allowing the rover to climb over various obstacles (such as rocks, debris</w:t>
      </w:r>
      <w:r w:rsidR="00281C95">
        <w:t>,</w:t>
      </w:r>
      <w:r>
        <w:t xml:space="preserve"> etc.) that can be up to t</w:t>
      </w:r>
      <w:r w:rsidR="007647BF">
        <w:t>wo times</w:t>
      </w:r>
      <w:r>
        <w:t xml:space="preserve"> the wheel's diameter in size also while keeping all the six wheels</w:t>
      </w:r>
      <w:r w:rsidR="007647BF">
        <w:t xml:space="preserve"> of the rover</w:t>
      </w:r>
      <w:r>
        <w:t xml:space="preserve"> on the ground. Rocker is the linkage </w:t>
      </w:r>
      <w:r w:rsidR="007647BF">
        <w:t xml:space="preserve">which is mounted on body </w:t>
      </w:r>
      <w:r>
        <w:t>on each side of the rover. The rockers are connected through a differential</w:t>
      </w:r>
      <w:r w:rsidR="007647BF">
        <w:t xml:space="preserve"> bar</w:t>
      </w:r>
      <w:r>
        <w:t xml:space="preserve">. Relative to the </w:t>
      </w:r>
      <w:r w:rsidR="007647BF">
        <w:t>body</w:t>
      </w:r>
      <w:r>
        <w:t xml:space="preserve">, </w:t>
      </w:r>
      <w:r w:rsidR="007647BF">
        <w:t>both</w:t>
      </w:r>
      <w:r>
        <w:t xml:space="preserve"> rockers will rotate in opposite directions </w:t>
      </w:r>
      <w:r w:rsidR="007647BF">
        <w:t>in order to</w:t>
      </w:r>
      <w:r>
        <w:t xml:space="preserve"> maintain equal wheel contact. One side of the rocker is directly connected to a wheel, and another side is pivoted</w:t>
      </w:r>
    </w:p>
    <w:p w14:paraId="3946DBA0" w14:textId="391D0DF8" w:rsidR="00D94955" w:rsidRPr="00D94955" w:rsidRDefault="00D94955" w:rsidP="00D94955">
      <w:pPr>
        <w:jc w:val="start"/>
      </w:pPr>
      <w:r>
        <w:t xml:space="preserve">to bogie which consists of two bars that are again connected to two wheels. So, in total, the rover has six wheels </w:t>
      </w:r>
      <w:r w:rsidR="00281C95" w:rsidRPr="00281C95">
        <w:t>with individual motors that drive the rover, and there are four steering motors connected at the end of the rockers,</w:t>
      </w:r>
      <w:r>
        <w:t xml:space="preserve"> which makes zero-radius turning of </w:t>
      </w:r>
      <w:r w:rsidR="006F0970">
        <w:t xml:space="preserve">the </w:t>
      </w:r>
      <w:r>
        <w:t>rover possible. This type of mechanism makes it possible for the rover to have all-time ground contact.</w:t>
      </w:r>
    </w:p>
    <w:p w14:paraId="11B20E72" w14:textId="49BBC5AC" w:rsidR="009303D9" w:rsidRDefault="005D7AEB" w:rsidP="006B6B66">
      <w:pPr>
        <w:pStyle w:val="Heading1"/>
      </w:pPr>
      <w:r>
        <w:t>Calculations for creating a prototy</w:t>
      </w:r>
      <w:r w:rsidR="002478FD">
        <w:t>p</w:t>
      </w:r>
      <w:r>
        <w:t>e</w:t>
      </w:r>
    </w:p>
    <w:p w14:paraId="23D74BCE" w14:textId="761EF430" w:rsidR="009303D9" w:rsidRDefault="004823E3" w:rsidP="004823E3">
      <w:pPr>
        <w:pStyle w:val="BodyText"/>
        <w:ind w:firstLine="0pt"/>
      </w:pPr>
      <w:r>
        <w:t xml:space="preserve">The Rocker-Bogie </w:t>
      </w:r>
      <w:r w:rsidR="00417F9A">
        <w:rPr>
          <w:lang w:val="en-US"/>
        </w:rPr>
        <w:t xml:space="preserve">suspension </w:t>
      </w:r>
      <w:r>
        <w:t xml:space="preserve">design has no springs and stub axles for each wheel, </w:t>
      </w:r>
      <w:r w:rsidR="00417F9A">
        <w:rPr>
          <w:lang w:val="en-US"/>
        </w:rPr>
        <w:t>which allows</w:t>
      </w:r>
      <w:r>
        <w:t xml:space="preserve"> the rover to climb over obstacles, such as rocks, that are upto tw</w:t>
      </w:r>
      <w:r w:rsidR="00417F9A">
        <w:rPr>
          <w:lang w:val="en-US"/>
        </w:rPr>
        <w:t>o times</w:t>
      </w:r>
      <w:r>
        <w:t xml:space="preserve"> the wheel’s diameter in size while keeping all six wheels on the ground. </w:t>
      </w:r>
      <w:r w:rsidR="00417F9A">
        <w:rPr>
          <w:lang w:val="en-US"/>
        </w:rPr>
        <w:t>In</w:t>
      </w:r>
      <w:r>
        <w:t xml:space="preserve"> any suspension system, the tilt stability is limited by the height of the </w:t>
      </w:r>
      <w:r w:rsidR="006F0970">
        <w:rPr>
          <w:lang w:val="en-IN"/>
        </w:rPr>
        <w:t>centre</w:t>
      </w:r>
      <w:r>
        <w:t xml:space="preserve"> of gravity.</w:t>
      </w:r>
      <w:r w:rsidR="00417F9A">
        <w:rPr>
          <w:lang w:val="en-US"/>
        </w:rPr>
        <w:t xml:space="preserve"> </w:t>
      </w:r>
      <w:r w:rsidR="000D4757">
        <w:rPr>
          <w:lang w:val="en-US"/>
        </w:rPr>
        <w:t>The centre of gravity must be as low as possible.</w:t>
      </w:r>
      <w:r>
        <w:t xml:space="preserve"> Systems using springs tend to tip more easily as the loaded side yields. The system is designed to be used at slow speeds of around 0.3141m/s, so as to minimize dynamic shocks and consequential damage to the vehicle when surmounting sizable obstacles The key factor in the manufacturing of </w:t>
      </w:r>
      <w:r w:rsidR="002478FD">
        <w:rPr>
          <w:lang w:val="en-IN"/>
        </w:rPr>
        <w:t>rocker-bogie</w:t>
      </w:r>
      <w:r>
        <w:t xml:space="preserve"> mechanism is to determine the dimensions of rocker and bogie linkages and angles between them. The lengths and angles of this mechanism can be changed as per requirement. It has angles of linkages are 90˚&amp; 135˚</w:t>
      </w:r>
    </w:p>
    <w:p w14:paraId="3F6D83BC" w14:textId="789D7B26" w:rsidR="009C7A7E" w:rsidRPr="009C7A7E" w:rsidRDefault="002478FD" w:rsidP="009C7A7E">
      <w:pPr>
        <w:pStyle w:val="Heading2"/>
      </w:pPr>
      <w:r>
        <w:lastRenderedPageBreak/>
        <w:t>Calculation</w:t>
      </w:r>
      <w:r w:rsidR="00E211C0">
        <w:t xml:space="preserve"> of rocker-bogie </w:t>
      </w:r>
      <w:r w:rsidR="006F0970">
        <w:t>mechanism</w:t>
      </w:r>
    </w:p>
    <w:p w14:paraId="742555E8" w14:textId="048CFA19" w:rsidR="00AF65F9" w:rsidRDefault="00AF65F9" w:rsidP="009C7A7E">
      <w:pPr>
        <w:pStyle w:val="Heading2"/>
        <w:numPr>
          <w:ilvl w:val="0"/>
          <w:numId w:val="0"/>
        </w:numPr>
        <w:rPr>
          <w:i w:val="0"/>
          <w:iCs w:val="0"/>
        </w:rPr>
      </w:pPr>
      <w:r>
        <w:drawing>
          <wp:inline distT="0" distB="0" distL="0" distR="0" wp14:anchorId="2AB7B742" wp14:editId="0C55CA21">
            <wp:extent cx="3082834" cy="2286102"/>
            <wp:effectExtent l="0" t="0" r="3810" b="0"/>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2834" cy="2286102"/>
                    </a:xfrm>
                    <a:prstGeom prst="rect">
                      <a:avLst/>
                    </a:prstGeom>
                  </pic:spPr>
                </pic:pic>
              </a:graphicData>
            </a:graphic>
          </wp:inline>
        </w:drawing>
      </w:r>
    </w:p>
    <w:p w14:paraId="3C5DC8D9" w14:textId="4A29668B" w:rsidR="00AF65F9" w:rsidRDefault="00E211C0" w:rsidP="00E211C0">
      <w:pPr>
        <w:pStyle w:val="Heading2"/>
        <w:numPr>
          <w:ilvl w:val="0"/>
          <w:numId w:val="0"/>
        </w:numPr>
        <w:jc w:val="center"/>
        <w:rPr>
          <w:i w:val="0"/>
          <w:iCs w:val="0"/>
        </w:rPr>
      </w:pPr>
      <w:r>
        <w:rPr>
          <w:i w:val="0"/>
          <w:iCs w:val="0"/>
        </w:rPr>
        <w:t>Figure 2.</w:t>
      </w:r>
      <w:r w:rsidR="0028305A">
        <w:rPr>
          <w:i w:val="0"/>
          <w:iCs w:val="0"/>
        </w:rPr>
        <w:t>1</w:t>
      </w:r>
      <w:r>
        <w:rPr>
          <w:i w:val="0"/>
          <w:iCs w:val="0"/>
        </w:rPr>
        <w:t xml:space="preserve"> Dimensions of Rocker-Bogie mechanism</w:t>
      </w:r>
    </w:p>
    <w:p w14:paraId="6849B4D7" w14:textId="34EE94F2" w:rsidR="002478FD" w:rsidRPr="009C7A7E" w:rsidRDefault="002478FD" w:rsidP="009C7A7E">
      <w:pPr>
        <w:pStyle w:val="Heading2"/>
        <w:numPr>
          <w:ilvl w:val="0"/>
          <w:numId w:val="0"/>
        </w:numPr>
        <w:rPr>
          <w:i w:val="0"/>
          <w:iCs w:val="0"/>
        </w:rPr>
      </w:pPr>
      <w:r w:rsidRPr="009C7A7E">
        <w:rPr>
          <w:i w:val="0"/>
          <w:iCs w:val="0"/>
        </w:rPr>
        <w:t xml:space="preserve">To find the dimension of bogie linkages, first pair of wheels should be placed at horizontal position means at the end of the rising as shown in Fig.2. And the second pair should be </w:t>
      </w:r>
      <w:r w:rsidR="00CF4243">
        <w:rPr>
          <w:i w:val="0"/>
          <w:iCs w:val="0"/>
        </w:rPr>
        <w:t xml:space="preserve">the </w:t>
      </w:r>
      <w:r w:rsidRPr="009C7A7E">
        <w:rPr>
          <w:i w:val="0"/>
          <w:iCs w:val="0"/>
        </w:rPr>
        <w:t xml:space="preserve">same manner. </w:t>
      </w:r>
    </w:p>
    <w:p w14:paraId="45EC3327" w14:textId="29AD2133" w:rsidR="002478FD" w:rsidRPr="009C7A7E" w:rsidRDefault="002478FD" w:rsidP="009C7A7E">
      <w:pPr>
        <w:pStyle w:val="Heading2"/>
        <w:numPr>
          <w:ilvl w:val="0"/>
          <w:numId w:val="0"/>
        </w:numPr>
        <w:rPr>
          <w:i w:val="0"/>
          <w:iCs w:val="0"/>
        </w:rPr>
      </w:pPr>
      <w:r w:rsidRPr="009C7A7E">
        <w:rPr>
          <w:i w:val="0"/>
          <w:iCs w:val="0"/>
        </w:rPr>
        <w:t xml:space="preserve">Using Pythagoras theorem, find the dimensions of the model. </w:t>
      </w:r>
    </w:p>
    <w:p w14:paraId="56A57A68" w14:textId="227F4C65" w:rsidR="002478FD" w:rsidRPr="000A62C7" w:rsidRDefault="002478FD" w:rsidP="009C7A7E">
      <w:pPr>
        <w:pStyle w:val="Heading2"/>
        <w:numPr>
          <w:ilvl w:val="0"/>
          <w:numId w:val="0"/>
        </w:numPr>
        <w:jc w:val="center"/>
        <w:rPr>
          <w:i w:val="0"/>
          <w:iCs w:val="0"/>
          <w:lang w:val="de-DE"/>
        </w:rPr>
      </w:pPr>
      <w:r w:rsidRPr="000A62C7">
        <w:rPr>
          <w:i w:val="0"/>
          <w:iCs w:val="0"/>
          <w:lang w:val="de-DE"/>
        </w:rPr>
        <w:t>AC² = AB² + BC²</w:t>
      </w:r>
    </w:p>
    <w:p w14:paraId="692D9D2F" w14:textId="0A957820" w:rsidR="002478FD" w:rsidRPr="000A62C7" w:rsidRDefault="002478FD" w:rsidP="009C7A7E">
      <w:pPr>
        <w:pStyle w:val="Heading2"/>
        <w:numPr>
          <w:ilvl w:val="0"/>
          <w:numId w:val="0"/>
        </w:numPr>
        <w:jc w:val="center"/>
        <w:rPr>
          <w:i w:val="0"/>
          <w:iCs w:val="0"/>
          <w:lang w:val="de-DE"/>
        </w:rPr>
      </w:pPr>
      <w:r w:rsidRPr="000A62C7">
        <w:rPr>
          <w:i w:val="0"/>
          <w:iCs w:val="0"/>
          <w:lang w:val="de-DE"/>
        </w:rPr>
        <w:t>(320) ² = x² + x²</w:t>
      </w:r>
    </w:p>
    <w:p w14:paraId="5005761A" w14:textId="1DF6986B" w:rsidR="002478FD" w:rsidRPr="000A62C7" w:rsidRDefault="002478FD" w:rsidP="009C7A7E">
      <w:pPr>
        <w:pStyle w:val="Heading2"/>
        <w:numPr>
          <w:ilvl w:val="0"/>
          <w:numId w:val="0"/>
        </w:numPr>
        <w:jc w:val="center"/>
        <w:rPr>
          <w:i w:val="0"/>
          <w:iCs w:val="0"/>
          <w:lang w:val="de-DE"/>
        </w:rPr>
      </w:pPr>
      <w:r w:rsidRPr="000A62C7">
        <w:rPr>
          <w:i w:val="0"/>
          <w:iCs w:val="0"/>
          <w:lang w:val="de-DE"/>
        </w:rPr>
        <w:t>(102400) = 2x²</w:t>
      </w:r>
    </w:p>
    <w:p w14:paraId="540E3E42" w14:textId="2997A193" w:rsidR="002478FD" w:rsidRPr="000A62C7" w:rsidRDefault="002478FD" w:rsidP="009C7A7E">
      <w:pPr>
        <w:pStyle w:val="Heading2"/>
        <w:numPr>
          <w:ilvl w:val="0"/>
          <w:numId w:val="0"/>
        </w:numPr>
        <w:jc w:val="center"/>
        <w:rPr>
          <w:i w:val="0"/>
          <w:iCs w:val="0"/>
          <w:lang w:val="de-DE"/>
        </w:rPr>
      </w:pPr>
      <w:r w:rsidRPr="000A62C7">
        <w:rPr>
          <w:i w:val="0"/>
          <w:iCs w:val="0"/>
          <w:lang w:val="de-DE"/>
        </w:rPr>
        <w:t>x = 226.0 mm</w:t>
      </w:r>
    </w:p>
    <w:p w14:paraId="18E16A0C" w14:textId="2F8BC5F5" w:rsidR="002478FD" w:rsidRPr="009C7A7E" w:rsidRDefault="002478FD" w:rsidP="009C7A7E">
      <w:pPr>
        <w:pStyle w:val="Heading2"/>
        <w:numPr>
          <w:ilvl w:val="0"/>
          <w:numId w:val="0"/>
        </w:numPr>
        <w:jc w:val="center"/>
        <w:rPr>
          <w:i w:val="0"/>
          <w:iCs w:val="0"/>
        </w:rPr>
      </w:pPr>
      <w:r w:rsidRPr="009C7A7E">
        <w:rPr>
          <w:i w:val="0"/>
          <w:iCs w:val="0"/>
        </w:rPr>
        <w:t>Hence, AB = BC = 226 mm</w:t>
      </w:r>
    </w:p>
    <w:p w14:paraId="21E7F0A3" w14:textId="74BC94F4" w:rsidR="002478FD" w:rsidRPr="009C7A7E" w:rsidRDefault="002478FD" w:rsidP="009C7A7E">
      <w:pPr>
        <w:pStyle w:val="Heading2"/>
        <w:numPr>
          <w:ilvl w:val="0"/>
          <w:numId w:val="0"/>
        </w:numPr>
        <w:rPr>
          <w:i w:val="0"/>
          <w:iCs w:val="0"/>
        </w:rPr>
      </w:pPr>
      <w:r w:rsidRPr="009C7A7E">
        <w:rPr>
          <w:i w:val="0"/>
          <w:iCs w:val="0"/>
        </w:rPr>
        <w:t xml:space="preserve">Similarly, to find dimensions for rocker linkages first two-wheel pairs should be placed at horizontal position. </w:t>
      </w:r>
      <w:r w:rsidR="00CF4243">
        <w:rPr>
          <w:i w:val="0"/>
          <w:iCs w:val="0"/>
        </w:rPr>
        <w:t>The third</w:t>
      </w:r>
      <w:r w:rsidRPr="009C7A7E">
        <w:rPr>
          <w:i w:val="0"/>
          <w:iCs w:val="0"/>
        </w:rPr>
        <w:t xml:space="preserve"> wheel pair should also be in </w:t>
      </w:r>
      <w:r w:rsidR="00CF4243">
        <w:rPr>
          <w:i w:val="0"/>
          <w:iCs w:val="0"/>
        </w:rPr>
        <w:t xml:space="preserve">a </w:t>
      </w:r>
      <w:r w:rsidRPr="009C7A7E">
        <w:rPr>
          <w:i w:val="0"/>
          <w:iCs w:val="0"/>
        </w:rPr>
        <w:t xml:space="preserve">similar way as </w:t>
      </w:r>
      <w:r w:rsidR="00CF4243">
        <w:rPr>
          <w:i w:val="0"/>
          <w:iCs w:val="0"/>
        </w:rPr>
        <w:t xml:space="preserve">the </w:t>
      </w:r>
      <w:r w:rsidRPr="009C7A7E">
        <w:rPr>
          <w:i w:val="0"/>
          <w:iCs w:val="0"/>
        </w:rPr>
        <w:t xml:space="preserve">first pair of wheels. By placing </w:t>
      </w:r>
      <w:r w:rsidR="00CF4243">
        <w:rPr>
          <w:i w:val="0"/>
          <w:iCs w:val="0"/>
        </w:rPr>
        <w:t xml:space="preserve">the </w:t>
      </w:r>
      <w:r w:rsidRPr="009C7A7E">
        <w:rPr>
          <w:i w:val="0"/>
          <w:iCs w:val="0"/>
        </w:rPr>
        <w:t>wheel in such</w:t>
      </w:r>
      <w:r w:rsidR="00CF4243">
        <w:rPr>
          <w:i w:val="0"/>
          <w:iCs w:val="0"/>
        </w:rPr>
        <w:t xml:space="preserve"> a</w:t>
      </w:r>
      <w:r w:rsidRPr="009C7A7E">
        <w:rPr>
          <w:i w:val="0"/>
          <w:iCs w:val="0"/>
        </w:rPr>
        <w:t xml:space="preserve"> manner, we obtained </w:t>
      </w:r>
      <w:r w:rsidR="002F1EFA">
        <w:rPr>
          <w:i w:val="0"/>
          <w:iCs w:val="0"/>
        </w:rPr>
        <w:t xml:space="preserve">the </w:t>
      </w:r>
      <w:r w:rsidRPr="009C7A7E">
        <w:rPr>
          <w:i w:val="0"/>
          <w:iCs w:val="0"/>
        </w:rPr>
        <w:t xml:space="preserve">dimension of link DF </w:t>
      </w:r>
    </w:p>
    <w:p w14:paraId="6AC2AD84" w14:textId="56000CF3" w:rsidR="002478FD" w:rsidRPr="009C7A7E" w:rsidRDefault="002478FD" w:rsidP="009C7A7E">
      <w:pPr>
        <w:pStyle w:val="Heading2"/>
        <w:numPr>
          <w:ilvl w:val="0"/>
          <w:numId w:val="0"/>
        </w:numPr>
        <w:rPr>
          <w:i w:val="0"/>
          <w:iCs w:val="0"/>
        </w:rPr>
      </w:pPr>
      <w:r w:rsidRPr="009C7A7E">
        <w:rPr>
          <w:i w:val="0"/>
          <w:iCs w:val="0"/>
        </w:rPr>
        <w:t>Now consider ∆DEF (Fig.2),</w:t>
      </w:r>
    </w:p>
    <w:p w14:paraId="5DA88D1B" w14:textId="5BA01AB6" w:rsidR="002478FD" w:rsidRPr="009C7A7E" w:rsidRDefault="002478FD" w:rsidP="009C7A7E">
      <w:pPr>
        <w:pStyle w:val="Heading2"/>
        <w:numPr>
          <w:ilvl w:val="0"/>
          <w:numId w:val="0"/>
        </w:numPr>
        <w:rPr>
          <w:i w:val="0"/>
          <w:iCs w:val="0"/>
        </w:rPr>
      </w:pPr>
      <w:r w:rsidRPr="009C7A7E">
        <w:rPr>
          <w:i w:val="0"/>
          <w:iCs w:val="0"/>
        </w:rPr>
        <w:t xml:space="preserve">Which is Scalene Triangle, by using </w:t>
      </w:r>
      <w:r w:rsidR="002F1EFA">
        <w:rPr>
          <w:i w:val="0"/>
          <w:iCs w:val="0"/>
        </w:rPr>
        <w:t xml:space="preserve">the </w:t>
      </w:r>
      <w:r w:rsidRPr="009C7A7E">
        <w:rPr>
          <w:i w:val="0"/>
          <w:iCs w:val="0"/>
        </w:rPr>
        <w:t xml:space="preserve">Law of Cosine Rule </w:t>
      </w:r>
    </w:p>
    <w:p w14:paraId="6FFCB2B4" w14:textId="42D388F7" w:rsidR="002478FD" w:rsidRPr="009C7A7E" w:rsidRDefault="002478FD" w:rsidP="009C7A7E">
      <w:pPr>
        <w:pStyle w:val="Heading2"/>
        <w:numPr>
          <w:ilvl w:val="0"/>
          <w:numId w:val="0"/>
        </w:numPr>
        <w:jc w:val="center"/>
        <w:rPr>
          <w:i w:val="0"/>
          <w:iCs w:val="0"/>
        </w:rPr>
      </w:pPr>
      <w:r w:rsidRPr="009C7A7E">
        <w:rPr>
          <w:i w:val="0"/>
          <w:iCs w:val="0"/>
        </w:rPr>
        <w:t xml:space="preserve">DF² = DE² + EF² - (2 x DE </w:t>
      </w:r>
      <w:r w:rsidR="004226EF">
        <w:rPr>
          <w:i w:val="0"/>
          <w:iCs w:val="0"/>
        </w:rPr>
        <w:t>x</w:t>
      </w:r>
      <w:r w:rsidRPr="009C7A7E">
        <w:rPr>
          <w:i w:val="0"/>
          <w:iCs w:val="0"/>
        </w:rPr>
        <w:t xml:space="preserve"> EF) Cos DEF</w:t>
      </w:r>
    </w:p>
    <w:p w14:paraId="333FC6A8" w14:textId="144FDCF8" w:rsidR="002478FD" w:rsidRPr="009C7A7E" w:rsidRDefault="002478FD" w:rsidP="009C7A7E">
      <w:pPr>
        <w:pStyle w:val="Heading2"/>
        <w:numPr>
          <w:ilvl w:val="0"/>
          <w:numId w:val="0"/>
        </w:numPr>
        <w:jc w:val="center"/>
        <w:rPr>
          <w:i w:val="0"/>
          <w:iCs w:val="0"/>
        </w:rPr>
      </w:pPr>
      <w:r w:rsidRPr="009C7A7E">
        <w:rPr>
          <w:i w:val="0"/>
          <w:iCs w:val="0"/>
        </w:rPr>
        <w:t>DF² = (200) ² + (276) ² - (2 x 200</w:t>
      </w:r>
      <w:r w:rsidR="004226EF">
        <w:rPr>
          <w:i w:val="0"/>
          <w:iCs w:val="0"/>
        </w:rPr>
        <w:t xml:space="preserve"> x</w:t>
      </w:r>
      <w:r w:rsidRPr="009C7A7E">
        <w:rPr>
          <w:i w:val="0"/>
          <w:iCs w:val="0"/>
        </w:rPr>
        <w:t xml:space="preserve"> 276) Cos 135˚</w:t>
      </w:r>
    </w:p>
    <w:p w14:paraId="25E42610" w14:textId="56749CB1" w:rsidR="002478FD" w:rsidRPr="009C7A7E" w:rsidRDefault="002478FD" w:rsidP="009C7A7E">
      <w:pPr>
        <w:pStyle w:val="Heading2"/>
        <w:numPr>
          <w:ilvl w:val="0"/>
          <w:numId w:val="0"/>
        </w:numPr>
        <w:jc w:val="center"/>
        <w:rPr>
          <w:i w:val="0"/>
          <w:iCs w:val="0"/>
        </w:rPr>
      </w:pPr>
      <w:r w:rsidRPr="009C7A7E">
        <w:rPr>
          <w:i w:val="0"/>
          <w:iCs w:val="0"/>
        </w:rPr>
        <w:t>DF² = 194240.5886</w:t>
      </w:r>
    </w:p>
    <w:p w14:paraId="2A62D01E" w14:textId="44BC7605" w:rsidR="002478FD" w:rsidRPr="009C7A7E" w:rsidRDefault="002478FD" w:rsidP="009C7A7E">
      <w:pPr>
        <w:pStyle w:val="Heading2"/>
        <w:numPr>
          <w:ilvl w:val="0"/>
          <w:numId w:val="0"/>
        </w:numPr>
        <w:jc w:val="center"/>
        <w:rPr>
          <w:i w:val="0"/>
          <w:iCs w:val="0"/>
        </w:rPr>
      </w:pPr>
      <w:r w:rsidRPr="009C7A7E">
        <w:rPr>
          <w:i w:val="0"/>
          <w:iCs w:val="0"/>
        </w:rPr>
        <w:t xml:space="preserve">DF = 440.727 </w:t>
      </w:r>
      <w:r w:rsidR="00230ABB">
        <w:rPr>
          <w:i w:val="0"/>
          <w:iCs w:val="0"/>
        </w:rPr>
        <w:t>(</w:t>
      </w:r>
      <w:r w:rsidRPr="009C7A7E">
        <w:rPr>
          <w:i w:val="0"/>
          <w:iCs w:val="0"/>
        </w:rPr>
        <w:t>mm</w:t>
      </w:r>
      <w:r w:rsidR="00230ABB">
        <w:rPr>
          <w:i w:val="0"/>
          <w:iCs w:val="0"/>
        </w:rPr>
        <w:t>)</w:t>
      </w:r>
    </w:p>
    <w:p w14:paraId="35AFAFF4" w14:textId="677BC3D2" w:rsidR="009C7A7E" w:rsidRDefault="009C7A7E" w:rsidP="00E7596C">
      <w:pPr>
        <w:pStyle w:val="Heading2"/>
      </w:pPr>
      <w:r>
        <w:t>Design &amp; Selection of Wheel</w:t>
      </w:r>
    </w:p>
    <w:p w14:paraId="389A7D68" w14:textId="4E003DB8" w:rsidR="00D660E3" w:rsidRDefault="009C7A7E" w:rsidP="009C7A7E">
      <w:pPr>
        <w:pStyle w:val="bulletlist"/>
        <w:numPr>
          <w:ilvl w:val="0"/>
          <w:numId w:val="0"/>
        </w:numPr>
        <w:ind w:start="18pt"/>
      </w:pPr>
      <w:r>
        <w:t xml:space="preserve">Design of wheel is required at </w:t>
      </w:r>
      <w:r w:rsidR="002F1EFA">
        <w:rPr>
          <w:lang w:val="en-IN"/>
        </w:rPr>
        <w:t xml:space="preserve">a </w:t>
      </w:r>
      <w:r>
        <w:t>velocity up to 0.3141 m/s. Assume speed is 60 rpm motor. Using velocity relation</w:t>
      </w:r>
      <w:r w:rsidR="00D660E3">
        <w:rPr>
          <w:lang w:val="en-US"/>
        </w:rPr>
        <w:t xml:space="preserve"> linear </w:t>
      </w:r>
      <w:r>
        <w:t xml:space="preserve"> velocity is calculated for assumed </w:t>
      </w:r>
      <w:r w:rsidR="00D660E3">
        <w:rPr>
          <w:lang w:val="en-US"/>
        </w:rPr>
        <w:t>rpm</w:t>
      </w:r>
      <w:r>
        <w:t>.</w:t>
      </w:r>
    </w:p>
    <w:p w14:paraId="7062939A" w14:textId="3C7078CB" w:rsidR="00D660E3" w:rsidRDefault="00D660E3" w:rsidP="009C7A7E">
      <w:pPr>
        <w:pStyle w:val="bulletlist"/>
        <w:numPr>
          <w:ilvl w:val="0"/>
          <w:numId w:val="0"/>
        </w:numPr>
        <w:ind w:start="18pt"/>
        <w:rPr>
          <w:lang w:val="en-US"/>
        </w:rPr>
      </w:pPr>
      <w:r>
        <w:rPr>
          <w:lang w:val="en-US"/>
        </w:rPr>
        <w:t>Calculating angular velocity:</w:t>
      </w:r>
    </w:p>
    <w:p w14:paraId="41D6C59C" w14:textId="5C99EEED" w:rsidR="00D660E3" w:rsidRDefault="004226EF" w:rsidP="002E527D">
      <w:pPr>
        <w:pStyle w:val="bulletlist"/>
        <w:numPr>
          <w:ilvl w:val="0"/>
          <w:numId w:val="0"/>
        </w:numPr>
        <w:ind w:start="18pt"/>
        <w:jc w:val="center"/>
        <w:rPr>
          <w:lang w:val="en-US"/>
        </w:rPr>
      </w:pPr>
      <w:r>
        <w:rPr>
          <w:lang w:val="en-US"/>
        </w:rPr>
        <w:t>ꞷ = 2πN / 60</w:t>
      </w:r>
    </w:p>
    <w:p w14:paraId="31A60BD6" w14:textId="430AEA1C" w:rsidR="004226EF" w:rsidRDefault="004226EF" w:rsidP="002E527D">
      <w:pPr>
        <w:pStyle w:val="bulletlist"/>
        <w:numPr>
          <w:ilvl w:val="0"/>
          <w:numId w:val="0"/>
        </w:numPr>
        <w:ind w:start="18pt"/>
        <w:jc w:val="center"/>
        <w:rPr>
          <w:lang w:val="en-US"/>
        </w:rPr>
      </w:pPr>
      <w:r>
        <w:rPr>
          <w:lang w:val="en-US"/>
        </w:rPr>
        <w:t>ꞷ = 2π x 60</w:t>
      </w:r>
      <w:r w:rsidR="002E527D">
        <w:rPr>
          <w:lang w:val="en-US"/>
        </w:rPr>
        <w:t xml:space="preserve"> </w:t>
      </w:r>
      <w:r>
        <w:rPr>
          <w:lang w:val="en-US"/>
        </w:rPr>
        <w:t>/ 60</w:t>
      </w:r>
    </w:p>
    <w:p w14:paraId="186FE09A" w14:textId="17A1A8E7" w:rsidR="004226EF" w:rsidRDefault="002E527D" w:rsidP="002E527D">
      <w:pPr>
        <w:pStyle w:val="bulletlist"/>
        <w:numPr>
          <w:ilvl w:val="0"/>
          <w:numId w:val="0"/>
        </w:numPr>
        <w:ind w:start="18pt"/>
        <w:jc w:val="center"/>
        <w:rPr>
          <w:lang w:val="en-US"/>
        </w:rPr>
      </w:pPr>
      <w:r>
        <w:rPr>
          <w:lang w:val="en-US"/>
        </w:rPr>
        <w:t xml:space="preserve">ꞷ = 6.2832 </w:t>
      </w:r>
      <w:r w:rsidR="00230ABB">
        <w:rPr>
          <w:lang w:val="en-US"/>
        </w:rPr>
        <w:t>(</w:t>
      </w:r>
      <w:r>
        <w:rPr>
          <w:lang w:val="en-US"/>
        </w:rPr>
        <w:t>rad/s</w:t>
      </w:r>
      <w:r w:rsidR="00230ABB">
        <w:rPr>
          <w:lang w:val="en-US"/>
        </w:rPr>
        <w:t>)</w:t>
      </w:r>
    </w:p>
    <w:p w14:paraId="01C5D985" w14:textId="2B604807" w:rsidR="002E527D" w:rsidRDefault="002E527D" w:rsidP="002E527D">
      <w:pPr>
        <w:pStyle w:val="bulletlist"/>
        <w:numPr>
          <w:ilvl w:val="0"/>
          <w:numId w:val="0"/>
        </w:numPr>
        <w:ind w:start="18pt"/>
        <w:rPr>
          <w:lang w:val="en-US"/>
        </w:rPr>
      </w:pPr>
      <w:r>
        <w:rPr>
          <w:lang w:val="en-US"/>
        </w:rPr>
        <w:t>Converting angular velocity to linear velocity:</w:t>
      </w:r>
    </w:p>
    <w:p w14:paraId="27B80D56" w14:textId="1083035E" w:rsidR="002E527D" w:rsidRDefault="002E527D" w:rsidP="00B31FFC">
      <w:pPr>
        <w:pStyle w:val="bulletlist"/>
        <w:numPr>
          <w:ilvl w:val="0"/>
          <w:numId w:val="0"/>
        </w:numPr>
        <w:ind w:start="18pt"/>
        <w:jc w:val="center"/>
        <w:rPr>
          <w:lang w:val="en-US"/>
        </w:rPr>
      </w:pPr>
      <w:r>
        <w:rPr>
          <w:lang w:val="en-US"/>
        </w:rPr>
        <w:t>v = r x ꞷ</w:t>
      </w:r>
    </w:p>
    <w:p w14:paraId="2EBEA063" w14:textId="274C4A84" w:rsidR="002E527D" w:rsidRDefault="002E527D" w:rsidP="00B31FFC">
      <w:pPr>
        <w:pStyle w:val="bulletlist"/>
        <w:numPr>
          <w:ilvl w:val="0"/>
          <w:numId w:val="0"/>
        </w:numPr>
        <w:ind w:start="18pt"/>
        <w:jc w:val="center"/>
        <w:rPr>
          <w:lang w:val="en-US"/>
        </w:rPr>
      </w:pPr>
      <w:r>
        <w:rPr>
          <w:lang w:val="en-US"/>
        </w:rPr>
        <w:t>v = 0.05 x 6.2832</w:t>
      </w:r>
    </w:p>
    <w:p w14:paraId="6808A161" w14:textId="1ADA4313" w:rsidR="00D660E3" w:rsidRPr="00B31FFC" w:rsidRDefault="002E527D" w:rsidP="00B31FFC">
      <w:pPr>
        <w:pStyle w:val="bulletlist"/>
        <w:numPr>
          <w:ilvl w:val="0"/>
          <w:numId w:val="0"/>
        </w:numPr>
        <w:ind w:start="18pt"/>
        <w:jc w:val="center"/>
        <w:rPr>
          <w:lang w:val="en-US"/>
        </w:rPr>
      </w:pPr>
      <w:r>
        <w:rPr>
          <w:lang w:val="en-US"/>
        </w:rPr>
        <w:t xml:space="preserve">v = 0.3141 </w:t>
      </w:r>
      <w:r w:rsidR="00230ABB">
        <w:rPr>
          <w:lang w:val="en-US"/>
        </w:rPr>
        <w:t>(</w:t>
      </w:r>
      <w:r>
        <w:rPr>
          <w:lang w:val="en-US"/>
        </w:rPr>
        <w:t>m/s</w:t>
      </w:r>
      <w:r w:rsidR="00230ABB">
        <w:rPr>
          <w:lang w:val="en-US"/>
        </w:rPr>
        <w:t>)</w:t>
      </w:r>
    </w:p>
    <w:p w14:paraId="27469B72" w14:textId="19C9DE51" w:rsidR="009C7A7E" w:rsidRDefault="009C7A7E" w:rsidP="009C7A7E">
      <w:pPr>
        <w:pStyle w:val="bulletlist"/>
        <w:numPr>
          <w:ilvl w:val="0"/>
          <w:numId w:val="0"/>
        </w:numPr>
        <w:ind w:start="18pt"/>
      </w:pPr>
      <w:r>
        <w:t xml:space="preserve"> Using </w:t>
      </w:r>
      <w:r w:rsidR="002F1EFA">
        <w:rPr>
          <w:lang w:val="en-IN"/>
        </w:rPr>
        <w:t xml:space="preserve">the </w:t>
      </w:r>
      <w:r>
        <w:t xml:space="preserve">calculated velocity value need to find out </w:t>
      </w:r>
      <w:r w:rsidR="002F1EFA">
        <w:rPr>
          <w:lang w:val="en-IN"/>
        </w:rPr>
        <w:t xml:space="preserve">the </w:t>
      </w:r>
      <w:r>
        <w:t xml:space="preserve">diameter of </w:t>
      </w:r>
      <w:r w:rsidR="002F1EFA">
        <w:rPr>
          <w:lang w:val="en-IN"/>
        </w:rPr>
        <w:t xml:space="preserve">the </w:t>
      </w:r>
      <w:r>
        <w:t xml:space="preserve">wheel is 100 mm. Selection of rubber thread bonded to the wheel makes it </w:t>
      </w:r>
      <w:r w:rsidR="002F1EFA">
        <w:rPr>
          <w:lang w:val="en-IN"/>
        </w:rPr>
        <w:t>lightweight</w:t>
      </w:r>
      <w:r>
        <w:t xml:space="preserve"> and durable, provides excellent traction, </w:t>
      </w:r>
      <w:r w:rsidR="002F1EFA">
        <w:rPr>
          <w:lang w:val="en-IN"/>
        </w:rPr>
        <w:t xml:space="preserve">and </w:t>
      </w:r>
      <w:r>
        <w:t>friction. These plastic wheels (as shown in Fig.</w:t>
      </w:r>
      <w:r w:rsidR="00E211C0">
        <w:rPr>
          <w:lang w:val="en-IN"/>
        </w:rPr>
        <w:t>2</w:t>
      </w:r>
      <w:r>
        <w:t xml:space="preserve"> offer a low-cost solution that is durable enough for a </w:t>
      </w:r>
      <w:r w:rsidR="00B95956">
        <w:rPr>
          <w:lang w:val="en-US"/>
        </w:rPr>
        <w:t>rover</w:t>
      </w:r>
      <w:r>
        <w:t xml:space="preserve"> yet still light enough to be practical. For r</w:t>
      </w:r>
      <w:r w:rsidR="00B95956">
        <w:rPr>
          <w:lang w:val="en-US"/>
        </w:rPr>
        <w:t>over that</w:t>
      </w:r>
      <w:r>
        <w:t xml:space="preserve"> use</w:t>
      </w:r>
      <w:r w:rsidR="00B95956">
        <w:rPr>
          <w:lang w:val="en-US"/>
        </w:rPr>
        <w:t>s</w:t>
      </w:r>
      <w:r>
        <w:t xml:space="preserve"> six wheels. </w:t>
      </w:r>
    </w:p>
    <w:p w14:paraId="7EE81C78" w14:textId="1BAF0BA5" w:rsidR="009C7A7E" w:rsidRDefault="009C7A7E" w:rsidP="009C7A7E">
      <w:pPr>
        <w:pStyle w:val="bulletlist"/>
        <w:numPr>
          <w:ilvl w:val="0"/>
          <w:numId w:val="0"/>
        </w:numPr>
        <w:ind w:start="18pt"/>
        <w:jc w:val="center"/>
      </w:pPr>
      <w:r>
        <w:t>Wheel Diameter: 100 mm</w:t>
      </w:r>
    </w:p>
    <w:p w14:paraId="70EF4D94" w14:textId="6E75454D" w:rsidR="009C7A7E" w:rsidRDefault="009C7A7E" w:rsidP="009C7A7E">
      <w:pPr>
        <w:pStyle w:val="bulletlist"/>
        <w:numPr>
          <w:ilvl w:val="0"/>
          <w:numId w:val="0"/>
        </w:numPr>
        <w:ind w:start="14.40pt"/>
        <w:jc w:val="center"/>
      </w:pPr>
      <w:r>
        <w:t xml:space="preserve">Wheel </w:t>
      </w:r>
      <w:r w:rsidR="002F1EFA">
        <w:rPr>
          <w:lang w:val="en-IN"/>
        </w:rPr>
        <w:t>Width</w:t>
      </w:r>
      <w:r>
        <w:t>: 40 mm</w:t>
      </w:r>
    </w:p>
    <w:p w14:paraId="5851C410" w14:textId="424BEAA5" w:rsidR="009C7A7E" w:rsidRDefault="009C7A7E" w:rsidP="009C7A7E">
      <w:pPr>
        <w:pStyle w:val="bulletlist"/>
        <w:numPr>
          <w:ilvl w:val="0"/>
          <w:numId w:val="0"/>
        </w:numPr>
        <w:ind w:start="14.40pt"/>
        <w:jc w:val="center"/>
      </w:pPr>
      <w:r>
        <w:t>Shaft Diameter: 6</w:t>
      </w:r>
      <w:r w:rsidR="00230ABB">
        <w:rPr>
          <w:lang w:val="en-US"/>
        </w:rPr>
        <w:t xml:space="preserve"> </w:t>
      </w:r>
      <w:r>
        <w:t>mm</w:t>
      </w:r>
    </w:p>
    <w:p w14:paraId="10FF8B3A" w14:textId="51C9FA07" w:rsidR="00C31158" w:rsidRPr="006B6B66" w:rsidRDefault="00C31158" w:rsidP="00C31158">
      <w:pPr>
        <w:pStyle w:val="Heading1"/>
      </w:pPr>
      <w:r>
        <w:t>Designing of the rover mechanism</w:t>
      </w:r>
    </w:p>
    <w:p w14:paraId="368CED36" w14:textId="77777777" w:rsidR="00C31158" w:rsidRDefault="00C31158" w:rsidP="00C31158">
      <w:pPr>
        <w:pStyle w:val="Heading2"/>
      </w:pPr>
      <w:r>
        <w:t>2-D Model Development</w:t>
      </w:r>
    </w:p>
    <w:p w14:paraId="34C979F7" w14:textId="65D80F4F" w:rsidR="006B0096" w:rsidRDefault="00360826" w:rsidP="00716CD3">
      <w:pPr>
        <w:pStyle w:val="BodyText"/>
      </w:pPr>
      <w:r w:rsidRPr="00360826">
        <w:t xml:space="preserve">A two-dimensional sketch was created on the </w:t>
      </w:r>
      <w:r w:rsidR="0006250A">
        <w:rPr>
          <w:lang w:val="en-US"/>
        </w:rPr>
        <w:t>AUTODESK Fusion-360</w:t>
      </w:r>
      <w:r w:rsidRPr="00360826">
        <w:t xml:space="preserve"> platform by taking the d</w:t>
      </w:r>
      <w:r w:rsidR="006B0096">
        <w:rPr>
          <w:lang w:val="en-IN"/>
        </w:rPr>
        <w:t>imension</w:t>
      </w:r>
      <w:r w:rsidRPr="00360826">
        <w:t xml:space="preserve"> considerations obtained from the calculations performed and also </w:t>
      </w:r>
      <w:r>
        <w:rPr>
          <w:lang w:val="en-IN"/>
        </w:rPr>
        <w:t>referring</w:t>
      </w:r>
      <w:r w:rsidRPr="00360826">
        <w:t xml:space="preserve"> to NASA's Curiosity and Perseverance rovers.</w:t>
      </w:r>
    </w:p>
    <w:p w14:paraId="7C2918F2" w14:textId="77777777" w:rsidR="008A21BB" w:rsidRPr="005B520E" w:rsidRDefault="008A21BB" w:rsidP="008A21BB">
      <w:pPr>
        <w:pStyle w:val="BodyText"/>
        <w:ind w:firstLine="0pt"/>
      </w:pPr>
    </w:p>
    <w:p w14:paraId="4160EDB1" w14:textId="44CB5116" w:rsidR="00C31158" w:rsidRPr="005B520E" w:rsidRDefault="00C31158" w:rsidP="00C31158">
      <w:pPr>
        <w:pStyle w:val="Heading2"/>
      </w:pPr>
      <w:r>
        <w:t>3-D Model creation</w:t>
      </w:r>
    </w:p>
    <w:p w14:paraId="3E8B777E" w14:textId="68A30C74" w:rsidR="00C31158" w:rsidRPr="005B520E" w:rsidRDefault="00360826" w:rsidP="00C31158">
      <w:pPr>
        <w:pStyle w:val="BodyText"/>
      </w:pPr>
      <w:r w:rsidRPr="00360826">
        <w:t>From the two-dimensional sketch created on the</w:t>
      </w:r>
      <w:r w:rsidR="00D56E93">
        <w:rPr>
          <w:lang w:val="en-US"/>
        </w:rPr>
        <w:t xml:space="preserve"> Fusion-360</w:t>
      </w:r>
      <w:r w:rsidRPr="00360826">
        <w:t xml:space="preserve"> platform, a 3-D rendered model was developed consisting </w:t>
      </w:r>
      <w:r w:rsidR="006B0096">
        <w:rPr>
          <w:lang w:val="en-IN"/>
        </w:rPr>
        <w:t xml:space="preserve">of </w:t>
      </w:r>
      <w:r w:rsidRPr="00360826">
        <w:t>the calculated dimensions.</w:t>
      </w:r>
    </w:p>
    <w:p w14:paraId="0B1FD34D" w14:textId="314FBC90" w:rsidR="00CD622E" w:rsidRPr="00CD622E" w:rsidRDefault="00CD622E" w:rsidP="00CD622E">
      <w:pPr>
        <w:pStyle w:val="bulletlist"/>
        <w:numPr>
          <w:ilvl w:val="0"/>
          <w:numId w:val="0"/>
        </w:numPr>
        <w:ind w:start="14.40pt"/>
        <w:jc w:val="center"/>
        <w:rPr>
          <w:lang w:val="en-IN"/>
        </w:rPr>
      </w:pPr>
      <w:r>
        <w:rPr>
          <w:noProof/>
        </w:rPr>
        <w:drawing>
          <wp:anchor distT="0" distB="0" distL="114300" distR="114300" simplePos="0" relativeHeight="251658752" behindDoc="0" locked="0" layoutInCell="1" allowOverlap="1" wp14:anchorId="7C1280F9" wp14:editId="48ACD6AF">
            <wp:simplePos x="0" y="0"/>
            <wp:positionH relativeFrom="column">
              <wp:align>left</wp:align>
            </wp:positionH>
            <wp:positionV relativeFrom="paragraph">
              <wp:posOffset>85453</wp:posOffset>
            </wp:positionV>
            <wp:extent cx="3091253" cy="2244090"/>
            <wp:effectExtent l="0" t="0" r="0" b="3810"/>
            <wp:wrapThrough wrapText="bothSides">
              <wp:wrapPolygon edited="0">
                <wp:start x="0" y="0"/>
                <wp:lineTo x="0" y="21453"/>
                <wp:lineTo x="21431" y="21453"/>
                <wp:lineTo x="21431" y="0"/>
                <wp:lineTo x="0" y="0"/>
              </wp:wrapPolygon>
            </wp:wrapThrough>
            <wp:docPr id="7" name="Picture 6">
              <a:extLst xmlns:a="http://purl.oclc.org/ooxml/drawingml/main">
                <a:ext uri="{FF2B5EF4-FFF2-40B4-BE49-F238E27FC236}">
                  <a16:creationId xmlns:a16="http://schemas.microsoft.com/office/drawing/2014/main" id="{324A63B3-F86B-493D-BE1E-985A1E37801B}"/>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Picture 6">
                      <a:extLst>
                        <a:ext uri="{FF2B5EF4-FFF2-40B4-BE49-F238E27FC236}">
                          <a16:creationId xmlns:a16="http://schemas.microsoft.com/office/drawing/2014/main" id="{324A63B3-F86B-493D-BE1E-985A1E37801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91253" cy="2244090"/>
                    </a:xfrm>
                    <a:prstGeom prst="rect">
                      <a:avLst/>
                    </a:prstGeom>
                  </pic:spPr>
                </pic:pic>
              </a:graphicData>
            </a:graphic>
            <wp14:sizeRelH relativeFrom="margin">
              <wp14:pctWidth>0%</wp14:pctWidth>
            </wp14:sizeRelH>
          </wp:anchor>
        </w:drawing>
      </w:r>
      <w:r>
        <w:rPr>
          <w:lang w:val="en-IN"/>
        </w:rPr>
        <w:t xml:space="preserve">Figure </w:t>
      </w:r>
      <w:r w:rsidR="006B0096">
        <w:rPr>
          <w:lang w:val="en-IN"/>
        </w:rPr>
        <w:t>3</w:t>
      </w:r>
      <w:r>
        <w:rPr>
          <w:lang w:val="en-IN"/>
        </w:rPr>
        <w:t>.</w:t>
      </w:r>
      <w:r w:rsidR="0028305A">
        <w:rPr>
          <w:lang w:val="en-IN"/>
        </w:rPr>
        <w:t>1</w:t>
      </w:r>
      <w:r>
        <w:rPr>
          <w:lang w:val="en-IN"/>
        </w:rPr>
        <w:t xml:space="preserve"> Rendered 3-D model</w:t>
      </w:r>
    </w:p>
    <w:p w14:paraId="51CBEA7E" w14:textId="77777777" w:rsidR="008A21BB" w:rsidRDefault="008A21BB" w:rsidP="008A21BB">
      <w:pPr>
        <w:pStyle w:val="Heading1"/>
        <w:numPr>
          <w:ilvl w:val="0"/>
          <w:numId w:val="0"/>
        </w:numPr>
        <w:ind w:start="10.80pt"/>
        <w:jc w:val="both"/>
      </w:pPr>
    </w:p>
    <w:p w14:paraId="25EA84EE" w14:textId="687E5691" w:rsidR="009303D9" w:rsidRDefault="00D56E93" w:rsidP="006B6B66">
      <w:pPr>
        <w:pStyle w:val="Heading1"/>
      </w:pPr>
      <w:r>
        <w:t>Fabrication of prototype</w:t>
      </w:r>
    </w:p>
    <w:p w14:paraId="30FA6C50" w14:textId="710BB07B" w:rsidR="009303D9" w:rsidRPr="00AC1C1A" w:rsidRDefault="00B31FFC" w:rsidP="00E7596C">
      <w:pPr>
        <w:pStyle w:val="BodyText"/>
        <w:rPr>
          <w:lang w:val="en-US"/>
        </w:rPr>
      </w:pPr>
      <w:r w:rsidRPr="00B31FFC">
        <w:rPr>
          <w:lang w:val="en-US"/>
        </w:rPr>
        <w:t xml:space="preserve">By creating a prototype, </w:t>
      </w:r>
      <w:r w:rsidR="00703F10">
        <w:rPr>
          <w:lang w:val="en-US"/>
        </w:rPr>
        <w:t>we</w:t>
      </w:r>
      <w:r w:rsidRPr="00B31FFC">
        <w:rPr>
          <w:lang w:val="en-US"/>
        </w:rPr>
        <w:t xml:space="preserve"> can actually hold a version of our proposed </w:t>
      </w:r>
      <w:r w:rsidR="00703F10">
        <w:rPr>
          <w:lang w:val="en-US"/>
        </w:rPr>
        <w:t>model</w:t>
      </w:r>
      <w:r w:rsidRPr="00B31FFC">
        <w:rPr>
          <w:lang w:val="en-US"/>
        </w:rPr>
        <w:t xml:space="preserve"> and </w:t>
      </w:r>
      <w:r w:rsidR="00703F10">
        <w:rPr>
          <w:lang w:val="en-US"/>
        </w:rPr>
        <w:t xml:space="preserve">thus </w:t>
      </w:r>
      <w:r w:rsidRPr="00B31FFC">
        <w:rPr>
          <w:lang w:val="en-US"/>
        </w:rPr>
        <w:t>determine</w:t>
      </w:r>
      <w:r w:rsidR="00703F10">
        <w:rPr>
          <w:lang w:val="en-US"/>
        </w:rPr>
        <w:t xml:space="preserve"> in</w:t>
      </w:r>
      <w:r w:rsidRPr="00B31FFC">
        <w:rPr>
          <w:lang w:val="en-US"/>
        </w:rPr>
        <w:t xml:space="preserve"> what aspects do</w:t>
      </w:r>
      <w:r w:rsidR="008A21BB">
        <w:rPr>
          <w:lang w:val="en-US"/>
        </w:rPr>
        <w:t>es it perform well and in what aspects it needs refining.</w:t>
      </w:r>
    </w:p>
    <w:p w14:paraId="2E28A336" w14:textId="203E31D0" w:rsidR="00D80A2D" w:rsidRDefault="00AC1C1A" w:rsidP="00ED0149">
      <w:pPr>
        <w:pStyle w:val="Heading2"/>
      </w:pPr>
      <w:r>
        <w:t>Materials for</w:t>
      </w:r>
      <w:r w:rsidR="00D80A2D">
        <w:t xml:space="preserve"> the</w:t>
      </w:r>
      <w:r>
        <w:t xml:space="preserve"> </w:t>
      </w:r>
      <w:r w:rsidR="00D80A2D">
        <w:t>rover</w:t>
      </w:r>
    </w:p>
    <w:p w14:paraId="0D09B0B0" w14:textId="74662F34" w:rsidR="00D80A2D" w:rsidRDefault="00D80A2D" w:rsidP="00D80A2D">
      <w:pPr>
        <w:jc w:val="both"/>
      </w:pPr>
      <w:r>
        <w:t xml:space="preserve">The </w:t>
      </w:r>
      <w:r w:rsidR="00221DB9">
        <w:t>considerations</w:t>
      </w:r>
      <w:r w:rsidR="00A4509E">
        <w:t xml:space="preserve"> of</w:t>
      </w:r>
      <w:r w:rsidR="00221DB9">
        <w:t xml:space="preserve"> the material</w:t>
      </w:r>
      <w:r w:rsidR="00A4509E">
        <w:t>s</w:t>
      </w:r>
      <w:r w:rsidR="00221DB9">
        <w:t xml:space="preserve"> for any prototype </w:t>
      </w:r>
      <w:r w:rsidR="00A4509E">
        <w:t>are</w:t>
      </w:r>
      <w:r w:rsidR="00221DB9">
        <w:t xml:space="preserve"> important because:</w:t>
      </w:r>
    </w:p>
    <w:p w14:paraId="2C4CE86F" w14:textId="77777777" w:rsidR="008A21BB" w:rsidRDefault="008A21BB" w:rsidP="00D80A2D">
      <w:pPr>
        <w:jc w:val="both"/>
      </w:pPr>
    </w:p>
    <w:p w14:paraId="6A0870A8" w14:textId="4B0BE760" w:rsidR="00221DB9" w:rsidRDefault="00A70358" w:rsidP="00221DB9">
      <w:pPr>
        <w:pStyle w:val="ListParagraph"/>
        <w:numPr>
          <w:ilvl w:val="0"/>
          <w:numId w:val="28"/>
        </w:numPr>
        <w:jc w:val="both"/>
      </w:pPr>
      <w:r>
        <w:t>It</w:t>
      </w:r>
      <w:r w:rsidR="00221DB9">
        <w:t xml:space="preserve"> minimize</w:t>
      </w:r>
      <w:r>
        <w:t>s</w:t>
      </w:r>
      <w:r w:rsidR="00221DB9">
        <w:t xml:space="preserve"> the overall cost of the prototype</w:t>
      </w:r>
    </w:p>
    <w:p w14:paraId="748F9712" w14:textId="22B81F40" w:rsidR="00221DB9" w:rsidRDefault="00A70358" w:rsidP="00221DB9">
      <w:pPr>
        <w:pStyle w:val="ListParagraph"/>
        <w:numPr>
          <w:ilvl w:val="0"/>
          <w:numId w:val="28"/>
        </w:numPr>
        <w:jc w:val="both"/>
      </w:pPr>
      <w:r>
        <w:t>It</w:t>
      </w:r>
      <w:r w:rsidR="00221DB9">
        <w:t xml:space="preserve"> optimize</w:t>
      </w:r>
      <w:r>
        <w:t>s</w:t>
      </w:r>
      <w:r w:rsidR="00221DB9">
        <w:t xml:space="preserve"> the weight of the prototype</w:t>
      </w:r>
    </w:p>
    <w:p w14:paraId="7B5642C8" w14:textId="5FED8474" w:rsidR="00221DB9" w:rsidRDefault="00221DB9" w:rsidP="00221DB9">
      <w:pPr>
        <w:pStyle w:val="ListParagraph"/>
        <w:numPr>
          <w:ilvl w:val="0"/>
          <w:numId w:val="28"/>
        </w:numPr>
        <w:jc w:val="both"/>
      </w:pPr>
      <w:r>
        <w:t>It increases the reliability of</w:t>
      </w:r>
      <w:r w:rsidR="00A70358">
        <w:t xml:space="preserve"> the prototype</w:t>
      </w:r>
    </w:p>
    <w:p w14:paraId="24FB7E8B" w14:textId="3D43AEA7" w:rsidR="008A21BB" w:rsidRDefault="00A70358" w:rsidP="0006250A">
      <w:pPr>
        <w:pStyle w:val="ListParagraph"/>
        <w:numPr>
          <w:ilvl w:val="0"/>
          <w:numId w:val="28"/>
        </w:numPr>
        <w:jc w:val="both"/>
      </w:pPr>
      <w:r>
        <w:t>It must sustain the load of the electronic components placed on it</w:t>
      </w:r>
    </w:p>
    <w:p w14:paraId="2B20982F" w14:textId="1C7B1DAA" w:rsidR="00D61A2A" w:rsidRPr="00D80A2D" w:rsidRDefault="00A70358" w:rsidP="00A70358">
      <w:pPr>
        <w:jc w:val="both"/>
      </w:pPr>
      <w:r>
        <w:lastRenderedPageBreak/>
        <w:t xml:space="preserve">These are the materials used for the fabrication: </w:t>
      </w:r>
    </w:p>
    <w:p w14:paraId="2D7BCAB0" w14:textId="2F3D00F9" w:rsidR="00D80A2D" w:rsidRPr="00A70358" w:rsidRDefault="00A70358" w:rsidP="00D80A2D">
      <w:pPr>
        <w:pStyle w:val="BodyText"/>
        <w:numPr>
          <w:ilvl w:val="0"/>
          <w:numId w:val="27"/>
        </w:numPr>
        <w:rPr>
          <w:i/>
        </w:rPr>
      </w:pPr>
      <w:r>
        <w:rPr>
          <w:lang w:val="en-US"/>
        </w:rPr>
        <w:t>Body: Acrylic sheet</w:t>
      </w:r>
    </w:p>
    <w:p w14:paraId="525B0EB9" w14:textId="40DFF566" w:rsidR="00A70358" w:rsidRPr="00A70358" w:rsidRDefault="00A70358" w:rsidP="00D80A2D">
      <w:pPr>
        <w:pStyle w:val="BodyText"/>
        <w:numPr>
          <w:ilvl w:val="0"/>
          <w:numId w:val="27"/>
        </w:numPr>
        <w:rPr>
          <w:i/>
        </w:rPr>
      </w:pPr>
      <w:r w:rsidRPr="00A70358">
        <w:rPr>
          <w:lang w:val="en-US"/>
        </w:rPr>
        <w:t xml:space="preserve">Rocker-Bogie: Poly-Vinyl </w:t>
      </w:r>
      <w:r>
        <w:rPr>
          <w:lang w:val="en-US"/>
        </w:rPr>
        <w:t>C</w:t>
      </w:r>
      <w:r w:rsidRPr="00A70358">
        <w:rPr>
          <w:lang w:val="en-US"/>
        </w:rPr>
        <w:t xml:space="preserve">hloride </w:t>
      </w:r>
      <w:r>
        <w:rPr>
          <w:lang w:val="en-US"/>
        </w:rPr>
        <w:t>pipes</w:t>
      </w:r>
    </w:p>
    <w:p w14:paraId="32953438" w14:textId="5597D4D3" w:rsidR="00A70358" w:rsidRDefault="00B95956" w:rsidP="00D80A2D">
      <w:pPr>
        <w:pStyle w:val="BodyText"/>
        <w:numPr>
          <w:ilvl w:val="0"/>
          <w:numId w:val="27"/>
        </w:numPr>
        <w:rPr>
          <w:i/>
        </w:rPr>
      </w:pPr>
      <w:r>
        <w:rPr>
          <w:iCs/>
          <w:lang w:val="en-US"/>
        </w:rPr>
        <w:t xml:space="preserve">Wheels: Plastic wheel covered by rubber </w:t>
      </w:r>
      <w:r w:rsidR="00393625">
        <w:rPr>
          <w:iCs/>
          <w:lang w:val="en-US"/>
        </w:rPr>
        <w:t>cleats</w:t>
      </w:r>
    </w:p>
    <w:p w14:paraId="2A983D7E" w14:textId="77777777" w:rsidR="00D80A2D" w:rsidRPr="00A70358" w:rsidRDefault="00D80A2D" w:rsidP="00D80A2D">
      <w:pPr>
        <w:jc w:val="both"/>
      </w:pPr>
    </w:p>
    <w:p w14:paraId="121A0857" w14:textId="62B008CC" w:rsidR="009303D9" w:rsidRDefault="00393625" w:rsidP="00ED0149">
      <w:pPr>
        <w:pStyle w:val="Heading2"/>
      </w:pPr>
      <w:r>
        <w:t>Electronic Components:</w:t>
      </w:r>
    </w:p>
    <w:p w14:paraId="5ECEE0CE" w14:textId="1D2B8B91" w:rsidR="005F7D49" w:rsidRPr="00426A07" w:rsidRDefault="0071684F" w:rsidP="00426A07">
      <w:pPr>
        <w:jc w:val="both"/>
      </w:pPr>
      <w:r>
        <w:t>The electronic component</w:t>
      </w:r>
      <w:r w:rsidR="005F7D49">
        <w:t xml:space="preserve"> that will be used are:</w:t>
      </w:r>
    </w:p>
    <w:p w14:paraId="3B4FBB07" w14:textId="25B156A6" w:rsidR="007D6232" w:rsidRDefault="00426A07" w:rsidP="0006250A">
      <w:pPr>
        <w:pStyle w:val="BodyText"/>
        <w:numPr>
          <w:ilvl w:val="0"/>
          <w:numId w:val="29"/>
        </w:numPr>
        <w:rPr>
          <w:iCs/>
          <w:lang w:val="en-US"/>
        </w:rPr>
      </w:pPr>
      <w:r>
        <w:rPr>
          <w:iCs/>
          <w:lang w:val="en-US"/>
        </w:rPr>
        <w:t xml:space="preserve">Battery: 12V lead acid </w:t>
      </w:r>
    </w:p>
    <w:p w14:paraId="0D3BF39C" w14:textId="01F1C3FC" w:rsidR="00426A07" w:rsidRDefault="00426A07" w:rsidP="0006250A">
      <w:pPr>
        <w:pStyle w:val="BodyText"/>
        <w:numPr>
          <w:ilvl w:val="0"/>
          <w:numId w:val="29"/>
        </w:numPr>
        <w:rPr>
          <w:iCs/>
          <w:lang w:val="en-US"/>
        </w:rPr>
      </w:pPr>
      <w:r>
        <w:rPr>
          <w:iCs/>
          <w:lang w:val="en-US"/>
        </w:rPr>
        <w:t>Motors: 12V 60 rpm dc geared</w:t>
      </w:r>
    </w:p>
    <w:p w14:paraId="383A9A45" w14:textId="5B7B1C93" w:rsidR="00426A07" w:rsidRDefault="00426A07" w:rsidP="0006250A">
      <w:pPr>
        <w:pStyle w:val="BodyText"/>
        <w:numPr>
          <w:ilvl w:val="0"/>
          <w:numId w:val="29"/>
        </w:numPr>
        <w:rPr>
          <w:iCs/>
          <w:lang w:val="en-US"/>
        </w:rPr>
      </w:pPr>
      <w:r>
        <w:rPr>
          <w:iCs/>
          <w:lang w:val="en-US"/>
        </w:rPr>
        <w:t xml:space="preserve">Relay board: 4-Channel </w:t>
      </w:r>
    </w:p>
    <w:p w14:paraId="1D041556" w14:textId="3A6ECFB4" w:rsidR="00426A07" w:rsidRDefault="00426A07" w:rsidP="0006250A">
      <w:pPr>
        <w:pStyle w:val="BodyText"/>
        <w:numPr>
          <w:ilvl w:val="0"/>
          <w:numId w:val="29"/>
        </w:numPr>
        <w:rPr>
          <w:iCs/>
          <w:lang w:val="en-US"/>
        </w:rPr>
      </w:pPr>
      <w:r>
        <w:rPr>
          <w:iCs/>
          <w:lang w:val="en-US"/>
        </w:rPr>
        <w:t>Bluetooth module: HC-05</w:t>
      </w:r>
    </w:p>
    <w:p w14:paraId="7CC6C532" w14:textId="54A05CC9" w:rsidR="006F6D3D" w:rsidRDefault="00426A07" w:rsidP="005F7D49">
      <w:pPr>
        <w:pStyle w:val="BodyText"/>
        <w:numPr>
          <w:ilvl w:val="0"/>
          <w:numId w:val="29"/>
        </w:numPr>
        <w:rPr>
          <w:iCs/>
          <w:lang w:val="en-US"/>
        </w:rPr>
      </w:pPr>
      <w:r>
        <w:rPr>
          <w:iCs/>
          <w:lang w:val="en-US"/>
        </w:rPr>
        <w:t>Controller: Arduino Uno</w:t>
      </w:r>
    </w:p>
    <w:p w14:paraId="27147FD6" w14:textId="77777777" w:rsidR="005F7D49" w:rsidRPr="005F7D49" w:rsidRDefault="005F7D49" w:rsidP="005F7D49">
      <w:pPr>
        <w:pStyle w:val="BodyText"/>
        <w:ind w:start="32.40pt" w:firstLine="0pt"/>
        <w:rPr>
          <w:iCs/>
          <w:lang w:val="en-US"/>
        </w:rPr>
      </w:pPr>
    </w:p>
    <w:p w14:paraId="7087FE35" w14:textId="69E68A17" w:rsidR="009303D9" w:rsidRDefault="00E40D31" w:rsidP="00ED0149">
      <w:pPr>
        <w:pStyle w:val="Heading2"/>
      </w:pPr>
      <w:r>
        <w:t>Program Development:</w:t>
      </w:r>
    </w:p>
    <w:p w14:paraId="2C301896" w14:textId="5D5D791C" w:rsidR="009303D9" w:rsidRPr="005F7D49" w:rsidRDefault="005F7D49" w:rsidP="00E7596C">
      <w:pPr>
        <w:pStyle w:val="BodyText"/>
        <w:rPr>
          <w:lang w:val="en-US"/>
        </w:rPr>
      </w:pPr>
      <w:r>
        <w:rPr>
          <w:lang w:val="en-US"/>
        </w:rPr>
        <w:t>The controller programming is done on the Arduino IDE</w:t>
      </w:r>
    </w:p>
    <w:p w14:paraId="332CD524" w14:textId="7036D0E6" w:rsidR="00AC2A23" w:rsidRDefault="00B46D4D" w:rsidP="00AC2A23">
      <w:pPr>
        <w:pStyle w:val="BodyText"/>
        <w:ind w:firstLine="0pt"/>
      </w:pPr>
      <w:r>
        <w:rPr>
          <w:noProof/>
        </w:rPr>
        <w:drawing>
          <wp:inline distT="0" distB="0" distL="0" distR="0" wp14:anchorId="48F620D4" wp14:editId="1B4763C4">
            <wp:extent cx="3021310" cy="2628900"/>
            <wp:effectExtent l="0" t="0" r="8255"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2898" cy="2630282"/>
                    </a:xfrm>
                    <a:prstGeom prst="rect">
                      <a:avLst/>
                    </a:prstGeom>
                    <a:noFill/>
                    <a:ln>
                      <a:noFill/>
                    </a:ln>
                  </pic:spPr>
                </pic:pic>
              </a:graphicData>
            </a:graphic>
          </wp:inline>
        </w:drawing>
      </w:r>
    </w:p>
    <w:p w14:paraId="19867C0A" w14:textId="2A95FD90" w:rsidR="00C2482E" w:rsidRDefault="00C2482E" w:rsidP="00C2482E">
      <w:pPr>
        <w:pStyle w:val="BodyText"/>
        <w:ind w:firstLine="0pt"/>
        <w:jc w:val="center"/>
        <w:rPr>
          <w:lang w:val="en-US"/>
        </w:rPr>
      </w:pPr>
      <w:r>
        <w:rPr>
          <w:lang w:val="en-US"/>
        </w:rPr>
        <w:t>Figure 4.</w:t>
      </w:r>
      <w:r w:rsidR="0028305A">
        <w:rPr>
          <w:lang w:val="en-US"/>
        </w:rPr>
        <w:t>1</w:t>
      </w:r>
      <w:r>
        <w:rPr>
          <w:lang w:val="en-US"/>
        </w:rPr>
        <w:t xml:space="preserve"> Program </w:t>
      </w:r>
      <w:r w:rsidR="009B2167">
        <w:rPr>
          <w:lang w:val="en-US"/>
        </w:rPr>
        <w:t>Part 1</w:t>
      </w:r>
    </w:p>
    <w:p w14:paraId="572D4684" w14:textId="77777777" w:rsidR="00E44321" w:rsidRDefault="00E44321" w:rsidP="00C2482E">
      <w:pPr>
        <w:pStyle w:val="BodyText"/>
        <w:ind w:firstLine="0pt"/>
        <w:jc w:val="center"/>
        <w:rPr>
          <w:lang w:val="en-US"/>
        </w:rPr>
      </w:pPr>
    </w:p>
    <w:p w14:paraId="0805EDAB" w14:textId="42674888" w:rsidR="00B46D4D" w:rsidRDefault="00B46D4D" w:rsidP="00B46D4D">
      <w:pPr>
        <w:pStyle w:val="BodyText"/>
        <w:ind w:firstLine="0pt"/>
        <w:rPr>
          <w:lang w:val="en-US"/>
        </w:rPr>
      </w:pPr>
      <w:r>
        <w:rPr>
          <w:noProof/>
        </w:rPr>
        <w:drawing>
          <wp:inline distT="0" distB="0" distL="0" distR="0" wp14:anchorId="50BE835F" wp14:editId="19BFF0C6">
            <wp:extent cx="3003550" cy="2654185"/>
            <wp:effectExtent l="0" t="0" r="6350" b="0"/>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0520" cy="2660344"/>
                    </a:xfrm>
                    <a:prstGeom prst="rect">
                      <a:avLst/>
                    </a:prstGeom>
                    <a:noFill/>
                    <a:ln>
                      <a:noFill/>
                    </a:ln>
                  </pic:spPr>
                </pic:pic>
              </a:graphicData>
            </a:graphic>
          </wp:inline>
        </w:drawing>
      </w:r>
    </w:p>
    <w:p w14:paraId="0F566186" w14:textId="44234157" w:rsidR="00B46D4D" w:rsidRPr="00C2482E" w:rsidRDefault="00B46D4D" w:rsidP="00B46D4D">
      <w:pPr>
        <w:pStyle w:val="BodyText"/>
        <w:ind w:firstLine="0pt"/>
        <w:jc w:val="center"/>
        <w:rPr>
          <w:lang w:val="en-US"/>
        </w:rPr>
      </w:pPr>
      <w:r>
        <w:rPr>
          <w:lang w:val="en-US"/>
        </w:rPr>
        <w:t xml:space="preserve">Figure </w:t>
      </w:r>
      <w:r w:rsidR="0028305A">
        <w:rPr>
          <w:lang w:val="en-US"/>
        </w:rPr>
        <w:t>4.2</w:t>
      </w:r>
      <w:r>
        <w:rPr>
          <w:lang w:val="en-US"/>
        </w:rPr>
        <w:t>. Program Part 2</w:t>
      </w:r>
    </w:p>
    <w:p w14:paraId="2F560F3D" w14:textId="54B736FE" w:rsidR="009303D9" w:rsidRDefault="009303D9" w:rsidP="00ED0149">
      <w:pPr>
        <w:pStyle w:val="Heading2"/>
      </w:pPr>
      <w:r>
        <w:t>F</w:t>
      </w:r>
      <w:r w:rsidR="00C2482E">
        <w:t>abricated prototype:</w:t>
      </w:r>
    </w:p>
    <w:p w14:paraId="13C58B30" w14:textId="72DD7A2F" w:rsidR="0028305A" w:rsidRDefault="00303ACA" w:rsidP="0028305A">
      <w:pPr>
        <w:jc w:val="both"/>
      </w:pPr>
      <w:r>
        <w:t>The final fabricated prototype is shown in figure 4.3 and 4.4 respectively</w:t>
      </w:r>
    </w:p>
    <w:p w14:paraId="08FC053D" w14:textId="5E1F060A" w:rsidR="0028305A" w:rsidRDefault="0028305A" w:rsidP="0028305A">
      <w:pPr>
        <w:jc w:val="both"/>
      </w:pPr>
    </w:p>
    <w:p w14:paraId="67379ABA" w14:textId="77777777" w:rsidR="0028305A" w:rsidRPr="0028305A" w:rsidRDefault="0028305A" w:rsidP="0028305A">
      <w:pPr>
        <w:jc w:val="both"/>
      </w:pPr>
    </w:p>
    <w:p w14:paraId="201CB3F0" w14:textId="4E4BA642" w:rsidR="00B46D4D" w:rsidRDefault="0028305A" w:rsidP="00B46D4D">
      <w:pPr>
        <w:jc w:val="both"/>
      </w:pPr>
      <w:r>
        <w:rPr>
          <w:noProof/>
        </w:rPr>
        <w:drawing>
          <wp:inline distT="0" distB="0" distL="0" distR="0" wp14:anchorId="2B1DC06E" wp14:editId="0A432E16">
            <wp:extent cx="3089910" cy="2541270"/>
            <wp:effectExtent l="0" t="0" r="0" b="0"/>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9910" cy="2541270"/>
                    </a:xfrm>
                    <a:prstGeom prst="rect">
                      <a:avLst/>
                    </a:prstGeom>
                    <a:noFill/>
                    <a:ln>
                      <a:noFill/>
                    </a:ln>
                  </pic:spPr>
                </pic:pic>
              </a:graphicData>
            </a:graphic>
          </wp:inline>
        </w:drawing>
      </w:r>
    </w:p>
    <w:p w14:paraId="47360885" w14:textId="21A0930C" w:rsidR="0028305A" w:rsidRDefault="0028305A" w:rsidP="0028305A">
      <w:r>
        <w:t>Figure 4.3. Prototype without electronics</w:t>
      </w:r>
    </w:p>
    <w:p w14:paraId="2835FBBE" w14:textId="77777777" w:rsidR="00303ACA" w:rsidRDefault="00303ACA" w:rsidP="0028305A"/>
    <w:p w14:paraId="635E4999" w14:textId="333A5EB4" w:rsidR="0028305A" w:rsidRDefault="0028305A" w:rsidP="0028305A">
      <w:pPr>
        <w:jc w:val="both"/>
      </w:pPr>
    </w:p>
    <w:p w14:paraId="614FFD59" w14:textId="1BDA1F6D" w:rsidR="0028305A" w:rsidRDefault="00756551" w:rsidP="0028305A">
      <w:pPr>
        <w:jc w:val="both"/>
      </w:pPr>
      <w:r>
        <w:rPr>
          <w:noProof/>
        </w:rPr>
        <w:drawing>
          <wp:inline distT="0" distB="0" distL="0" distR="0" wp14:anchorId="18D45993" wp14:editId="586E55B0">
            <wp:extent cx="3089910" cy="2743835"/>
            <wp:effectExtent l="0" t="0" r="0" b="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9910" cy="2743835"/>
                    </a:xfrm>
                    <a:prstGeom prst="rect">
                      <a:avLst/>
                    </a:prstGeom>
                    <a:noFill/>
                    <a:ln>
                      <a:noFill/>
                    </a:ln>
                  </pic:spPr>
                </pic:pic>
              </a:graphicData>
            </a:graphic>
          </wp:inline>
        </w:drawing>
      </w:r>
    </w:p>
    <w:p w14:paraId="1D7E650B" w14:textId="50AF4E40" w:rsidR="00756551" w:rsidRDefault="00756551" w:rsidP="00756551">
      <w:r>
        <w:t>Figure 4.</w:t>
      </w:r>
      <w:r w:rsidR="00303ACA">
        <w:t>4</w:t>
      </w:r>
      <w:r>
        <w:t xml:space="preserve"> Prototype with electronics</w:t>
      </w:r>
    </w:p>
    <w:p w14:paraId="7059BC10" w14:textId="77777777" w:rsidR="00230ABB" w:rsidRDefault="00230ABB" w:rsidP="00756551"/>
    <w:p w14:paraId="19F44DF3" w14:textId="77777777" w:rsidR="00756551" w:rsidRPr="00B46D4D" w:rsidRDefault="00756551" w:rsidP="00756551"/>
    <w:p w14:paraId="72C0AB5C" w14:textId="56BD6178" w:rsidR="00756551" w:rsidRDefault="00756551" w:rsidP="00756551">
      <w:pPr>
        <w:pStyle w:val="Heading1"/>
      </w:pPr>
      <w:r>
        <w:t>Navigation and Control:</w:t>
      </w:r>
    </w:p>
    <w:p w14:paraId="3A512F22" w14:textId="4F4260C5" w:rsidR="00756551" w:rsidRDefault="00756551" w:rsidP="00756551">
      <w:pPr>
        <w:jc w:val="both"/>
      </w:pPr>
      <w:r>
        <w:t xml:space="preserve">The 6 motors of the rover are controlled using 4-channel relay module, which receives the signals from the controller (Arduino). The rover is can be controlled using mobile application </w:t>
      </w:r>
      <w:r w:rsidR="00303ACA">
        <w:t>which sends the data through Bluetooth module to the Arduino and Arduino accordingly sends the signals further to the relay board to control the 6 motors. In this manner the rover can move forward, backward, right, left or stop using the commands given by the mobile application.</w:t>
      </w:r>
    </w:p>
    <w:p w14:paraId="40874CF8" w14:textId="77777777" w:rsidR="00303ACA" w:rsidRPr="00756551" w:rsidRDefault="00303ACA" w:rsidP="00756551">
      <w:pPr>
        <w:jc w:val="both"/>
      </w:pPr>
    </w:p>
    <w:p w14:paraId="28EE6F40" w14:textId="733057F7" w:rsidR="00756551" w:rsidRDefault="00756551" w:rsidP="00756551">
      <w:pPr>
        <w:pStyle w:val="Heading4"/>
        <w:numPr>
          <w:ilvl w:val="0"/>
          <w:numId w:val="0"/>
        </w:numPr>
        <w:rPr>
          <w:i w:val="0"/>
        </w:rPr>
      </w:pPr>
    </w:p>
    <w:p w14:paraId="0C292A3C" w14:textId="41CDD259" w:rsidR="00756551" w:rsidRDefault="00756551" w:rsidP="00756551">
      <w:pPr>
        <w:pStyle w:val="Heading4"/>
        <w:numPr>
          <w:ilvl w:val="0"/>
          <w:numId w:val="0"/>
        </w:numPr>
        <w:rPr>
          <w:i w:val="0"/>
        </w:rPr>
      </w:pPr>
      <w:r>
        <w:rPr>
          <w:i w:val="0"/>
        </w:rPr>
        <w:t xml:space="preserve"> </w:t>
      </w:r>
    </w:p>
    <w:p w14:paraId="100B729B" w14:textId="223868B8" w:rsidR="00FC56C6" w:rsidRDefault="00FC56C6" w:rsidP="00FC56C6"/>
    <w:p w14:paraId="69162E76" w14:textId="490CCDC8" w:rsidR="00FC56C6" w:rsidRPr="00FC56C6" w:rsidRDefault="00230ABB" w:rsidP="00230ABB">
      <w:pPr>
        <w:pStyle w:val="Heading1"/>
      </w:pPr>
      <w:r>
        <w:lastRenderedPageBreak/>
        <w:t>Testing of prototype:</w:t>
      </w:r>
    </w:p>
    <w:p w14:paraId="0C38728F" w14:textId="56CFDF4B" w:rsidR="0080791D" w:rsidRPr="00E44321" w:rsidRDefault="001C33C9" w:rsidP="001C33C9">
      <w:pPr>
        <w:pStyle w:val="Heading4"/>
        <w:numPr>
          <w:ilvl w:val="0"/>
          <w:numId w:val="0"/>
        </w:numPr>
        <w:rPr>
          <w:i w:val="0"/>
          <w:iCs w:val="0"/>
        </w:rPr>
      </w:pPr>
      <w:r w:rsidRPr="00E44321">
        <w:rPr>
          <w:i w:val="0"/>
          <w:iCs w:val="0"/>
        </w:rPr>
        <w:t xml:space="preserve">The testing of prototype was done on uneven terrains and obstacles to check if any refinement in the structure was needed </w:t>
      </w:r>
    </w:p>
    <w:p w14:paraId="7FB62685" w14:textId="3C7FBC0E" w:rsidR="001C33C9" w:rsidRDefault="001C33C9" w:rsidP="001C33C9">
      <w:pPr>
        <w:jc w:val="both"/>
      </w:pPr>
      <w:r>
        <w:rPr>
          <w:noProof/>
        </w:rPr>
        <w:drawing>
          <wp:inline distT="0" distB="0" distL="0" distR="0" wp14:anchorId="44BAEFB0" wp14:editId="609883DA">
            <wp:extent cx="3060700" cy="1600817"/>
            <wp:effectExtent l="0" t="0" r="6350" b="0"/>
            <wp:docPr id="10"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879%" t="11.326%" b="12.313%"/>
                    <a:stretch/>
                  </pic:blipFill>
                  <pic:spPr bwMode="auto">
                    <a:xfrm>
                      <a:off x="0" y="0"/>
                      <a:ext cx="3069407" cy="1605371"/>
                    </a:xfrm>
                    <a:prstGeom prst="rect">
                      <a:avLst/>
                    </a:prstGeom>
                    <a:noFill/>
                    <a:ln>
                      <a:noFill/>
                    </a:ln>
                    <a:extLst>
                      <a:ext uri="{53640926-AAD7-44D8-BBD7-CCE9431645EC}">
                        <a14:shadowObscured xmlns:a14="http://schemas.microsoft.com/office/drawing/2010/main"/>
                      </a:ext>
                    </a:extLst>
                  </pic:spPr>
                </pic:pic>
              </a:graphicData>
            </a:graphic>
          </wp:inline>
        </w:drawing>
      </w:r>
    </w:p>
    <w:p w14:paraId="0B5E3AF5" w14:textId="32EA03F6" w:rsidR="006F6795" w:rsidRDefault="006F6795" w:rsidP="006F6795">
      <w:r>
        <w:t>Figure 6.1 Testing of prototype over obstacles</w:t>
      </w:r>
    </w:p>
    <w:p w14:paraId="360C5802" w14:textId="12991A60" w:rsidR="006F6795" w:rsidRDefault="006F6795" w:rsidP="001C33C9">
      <w:pPr>
        <w:jc w:val="both"/>
      </w:pPr>
    </w:p>
    <w:p w14:paraId="16959099" w14:textId="522FF257" w:rsidR="006F6795" w:rsidRDefault="006F6795" w:rsidP="006F6795">
      <w:pPr>
        <w:pStyle w:val="Heading1"/>
      </w:pPr>
      <w:r>
        <w:t>Conclusions:</w:t>
      </w:r>
    </w:p>
    <w:p w14:paraId="1470D0BF" w14:textId="77777777" w:rsidR="007D7A23" w:rsidRPr="007D7A23" w:rsidRDefault="007D7A23" w:rsidP="007D7A23"/>
    <w:p w14:paraId="50115544" w14:textId="3936BCBF" w:rsidR="00CA6E01" w:rsidRDefault="00CA6E01" w:rsidP="006F6795">
      <w:pPr>
        <w:jc w:val="both"/>
      </w:pPr>
      <w:r>
        <w:t>A low-weight and highly reliable rocker-bogie suspension system is shown in this paper.</w:t>
      </w:r>
    </w:p>
    <w:p w14:paraId="482F7FF4" w14:textId="4EE2B09D" w:rsidR="006F6795" w:rsidRDefault="0023692C" w:rsidP="006F6795">
      <w:pPr>
        <w:jc w:val="both"/>
      </w:pPr>
      <w:r>
        <w:t xml:space="preserve">After the Bluetooth connection is established between the rover and the mobile application, we were able to control the rover from a distance. </w:t>
      </w:r>
      <w:r w:rsidR="00E14170">
        <w:t xml:space="preserve">The rover was able to traverse smoothly on the uneven terrains. As it can be seen in the figure 6.1 the rover overcomes the obstacles easily without any </w:t>
      </w:r>
      <w:r>
        <w:t>considerable shocks to the main body of the rover.</w:t>
      </w:r>
    </w:p>
    <w:p w14:paraId="543C618C" w14:textId="247C0C69" w:rsidR="00874142" w:rsidRDefault="00EE2D58" w:rsidP="006F6795">
      <w:pPr>
        <w:jc w:val="both"/>
      </w:pPr>
      <w:r>
        <w:t>The rover can be equipped with additional sensors and electronics in order to make it fully autonomous and useful for exploration projects.</w:t>
      </w:r>
    </w:p>
    <w:p w14:paraId="45F4EACA" w14:textId="77777777" w:rsidR="00874142" w:rsidRPr="006F6795" w:rsidRDefault="00874142" w:rsidP="006F6795">
      <w:pPr>
        <w:jc w:val="both"/>
      </w:pPr>
    </w:p>
    <w:p w14:paraId="6C8F9144" w14:textId="0034CD8B" w:rsidR="0080791D" w:rsidRDefault="0080791D" w:rsidP="0080791D">
      <w:pPr>
        <w:pStyle w:val="Heading5"/>
      </w:pPr>
      <w:r w:rsidRPr="005B520E">
        <w:t>Acknowledgment</w:t>
      </w:r>
    </w:p>
    <w:p w14:paraId="4B3A08C6" w14:textId="1035A08B" w:rsidR="00C466E6" w:rsidRPr="0023692C" w:rsidRDefault="0023692C" w:rsidP="00874142">
      <w:pPr>
        <w:pStyle w:val="BodyText"/>
        <w:rPr>
          <w:lang w:val="en-US"/>
        </w:rPr>
      </w:pPr>
      <w:r>
        <w:rPr>
          <w:lang w:val="en-US"/>
        </w:rPr>
        <w:t xml:space="preserve">We </w:t>
      </w:r>
      <w:r w:rsidR="000A6BDA">
        <w:rPr>
          <w:lang w:val="en-US"/>
        </w:rPr>
        <w:t>take great pleasure to express our deep sense of gratitude to our</w:t>
      </w:r>
      <w:r w:rsidR="00E82881">
        <w:rPr>
          <w:lang w:val="en-US"/>
        </w:rPr>
        <w:t xml:space="preserve"> guide Prof. Siddharth Salve for their useful comments and suggestions, which lead to the improvement of this paper.</w:t>
      </w:r>
    </w:p>
    <w:p w14:paraId="4D3FC1ED" w14:textId="30672C5D" w:rsidR="009303D9" w:rsidRDefault="009303D9" w:rsidP="00A059B3">
      <w:pPr>
        <w:pStyle w:val="Heading5"/>
      </w:pPr>
      <w:r w:rsidRPr="005B520E">
        <w:t>References</w:t>
      </w:r>
    </w:p>
    <w:p w14:paraId="1803F05A" w14:textId="72E3BAD4" w:rsidR="009303D9" w:rsidRPr="005B520E" w:rsidRDefault="009303D9"/>
    <w:p w14:paraId="6A287034" w14:textId="4AC095DF" w:rsidR="009303D9" w:rsidRDefault="00EC4000" w:rsidP="0004781E">
      <w:pPr>
        <w:pStyle w:val="references"/>
        <w:ind w:start="17.70pt" w:hanging="17.70pt"/>
      </w:pPr>
      <w:r>
        <w:t>N. Yadav, B. Bhardwaj, S. Bhardwaj, “Design analysis of Rocker Bogie Suspension System and Access the possibility to implement in Front Loading Vehicles”, IOSR Journal of Mechanical and Civil Engineering, e-ISSN: 2278-1684,p-ISSN: 2320-334X, Volume 12, Issue 3 Ver. III, PP 64-67, May - Jun. 2015.</w:t>
      </w:r>
    </w:p>
    <w:p w14:paraId="6608328F" w14:textId="4EF26D53" w:rsidR="009303D9" w:rsidRDefault="008B5320" w:rsidP="008B5320">
      <w:pPr>
        <w:pStyle w:val="references"/>
        <w:ind w:start="17.70pt" w:hanging="17.70pt"/>
      </w:pPr>
      <w:r>
        <w:t>Schenker, P., et. al., “Lightweight Rovers for Mars Science Exploration and Sample Return,” Intelligent Robots and Computer Vision XVI, SPIE Proc. 3208, Pittsburg, PA, October, 1997.</w:t>
      </w:r>
    </w:p>
    <w:p w14:paraId="2431F57F" w14:textId="77777777" w:rsidR="00836367" w:rsidRDefault="00836367" w:rsidP="007359E0">
      <w:pPr>
        <w:pStyle w:val="references"/>
        <w:numPr>
          <w:ilvl w:val="0"/>
          <w:numId w:val="0"/>
        </w:numPr>
        <w:spacing w:line="12pt" w:lineRule="auto"/>
        <w:ind w:start="18pt" w:hanging="18pt"/>
        <w:rPr>
          <w:rFonts w:eastAsia="SimSun"/>
          <w:b/>
          <w:noProof w:val="0"/>
          <w:color w:val="FF0000"/>
          <w:spacing w:val="-1"/>
          <w:sz w:val="20"/>
          <w:szCs w:val="20"/>
          <w:lang w:eastAsia="x-none"/>
        </w:rPr>
      </w:pPr>
    </w:p>
    <w:p w14:paraId="52FD43DA" w14:textId="77777777" w:rsidR="00EC4000" w:rsidRDefault="00162223" w:rsidP="00EC4000">
      <w:pPr>
        <w:pStyle w:val="references"/>
        <w:ind w:start="17.70pt" w:hanging="17.70pt"/>
      </w:pPr>
      <w:r>
        <w:t>Lindemann RA and Voorhees CJ. Mars exploration rover mobility assembly design, test and performance. In: IEEE international conference on systems, man and cybernetics, Vol. 1, Waikoloa, HI, 2005, pp. 450–455. IEEE</w:t>
      </w:r>
    </w:p>
    <w:p w14:paraId="5F43D8CF" w14:textId="77777777" w:rsidR="00162223" w:rsidRDefault="00162223" w:rsidP="00162223">
      <w:pPr>
        <w:pStyle w:val="references"/>
        <w:numPr>
          <w:ilvl w:val="0"/>
          <w:numId w:val="0"/>
        </w:numPr>
        <w:ind w:start="18pt" w:hanging="18pt"/>
      </w:pPr>
    </w:p>
    <w:p w14:paraId="50DC1BF6" w14:textId="77777777" w:rsidR="00162223" w:rsidRDefault="00162223" w:rsidP="00162223">
      <w:pPr>
        <w:pStyle w:val="references"/>
        <w:numPr>
          <w:ilvl w:val="0"/>
          <w:numId w:val="0"/>
        </w:numPr>
        <w:ind w:start="18pt" w:hanging="18pt"/>
      </w:pPr>
      <w:r>
        <w:t xml:space="preserve">[4]  </w:t>
      </w:r>
      <w:r w:rsidR="00F63128">
        <w:t>C.R.Weisbin, D.Lavery, G.Rodriguez; “Robotics Technology for Planetary Missions Into the 21st Century,” Proc. i-SAIRAS’97, Tokyo, Japan, July, 1997, pp.5–10.</w:t>
      </w:r>
    </w:p>
    <w:p w14:paraId="011F5922" w14:textId="77777777" w:rsidR="00F63128" w:rsidRDefault="00F63128" w:rsidP="00162223">
      <w:pPr>
        <w:pStyle w:val="references"/>
        <w:numPr>
          <w:ilvl w:val="0"/>
          <w:numId w:val="0"/>
        </w:numPr>
        <w:ind w:start="18pt" w:hanging="18pt"/>
      </w:pPr>
    </w:p>
    <w:p w14:paraId="3669E23B" w14:textId="77777777" w:rsidR="00C466E6" w:rsidRDefault="00F63128" w:rsidP="00874142">
      <w:pPr>
        <w:pStyle w:val="references"/>
        <w:numPr>
          <w:ilvl w:val="0"/>
          <w:numId w:val="0"/>
        </w:numPr>
        <w:ind w:start="18pt" w:hanging="18pt"/>
      </w:pPr>
      <w:r>
        <w:t>[5]</w:t>
      </w:r>
      <w:r w:rsidR="00C466E6">
        <w:t xml:space="preserve">    J. A., Neck, K. T., Jones, J. A., Rodriguez, and J.Balaram, “Planetary Exploration by Robotic Aerovehicles” Journal of Autonmous Robots, January 1999</w:t>
      </w:r>
    </w:p>
    <w:p w14:paraId="2BD97E03" w14:textId="77777777" w:rsidR="00874142" w:rsidRDefault="00874142" w:rsidP="00874142">
      <w:pPr>
        <w:pStyle w:val="references"/>
        <w:numPr>
          <w:ilvl w:val="0"/>
          <w:numId w:val="0"/>
        </w:numPr>
        <w:ind w:start="18pt" w:hanging="18pt"/>
      </w:pPr>
    </w:p>
    <w:p w14:paraId="657F5B06" w14:textId="77777777" w:rsidR="00874142" w:rsidRDefault="00874142" w:rsidP="00874142">
      <w:pPr>
        <w:pStyle w:val="references"/>
        <w:numPr>
          <w:ilvl w:val="0"/>
          <w:numId w:val="0"/>
        </w:numPr>
        <w:ind w:start="18pt" w:hanging="18pt"/>
      </w:pPr>
    </w:p>
    <w:p w14:paraId="1B096752" w14:textId="77777777" w:rsidR="00874142" w:rsidRDefault="00874142" w:rsidP="00874142">
      <w:pPr>
        <w:pStyle w:val="references"/>
        <w:numPr>
          <w:ilvl w:val="0"/>
          <w:numId w:val="0"/>
        </w:numPr>
        <w:ind w:start="18pt" w:hanging="18pt"/>
      </w:pPr>
    </w:p>
    <w:p w14:paraId="2E2B5E9C" w14:textId="77777777" w:rsidR="00874142" w:rsidRDefault="00874142" w:rsidP="00874142">
      <w:pPr>
        <w:pStyle w:val="references"/>
        <w:numPr>
          <w:ilvl w:val="0"/>
          <w:numId w:val="0"/>
        </w:numPr>
        <w:ind w:start="18pt" w:hanging="18pt"/>
      </w:pPr>
    </w:p>
    <w:p w14:paraId="39D1E761" w14:textId="77777777" w:rsidR="00874142" w:rsidRDefault="00874142" w:rsidP="00874142">
      <w:pPr>
        <w:pStyle w:val="references"/>
        <w:numPr>
          <w:ilvl w:val="0"/>
          <w:numId w:val="0"/>
        </w:numPr>
        <w:ind w:start="18pt" w:hanging="18pt"/>
      </w:pPr>
    </w:p>
    <w:p w14:paraId="3CA93472" w14:textId="77777777" w:rsidR="00874142" w:rsidRDefault="00874142" w:rsidP="00874142">
      <w:pPr>
        <w:pStyle w:val="references"/>
        <w:numPr>
          <w:ilvl w:val="0"/>
          <w:numId w:val="0"/>
        </w:numPr>
        <w:ind w:start="18pt" w:hanging="18pt"/>
      </w:pPr>
    </w:p>
    <w:p w14:paraId="3C892EFD" w14:textId="77777777" w:rsidR="00874142" w:rsidRDefault="00874142" w:rsidP="00874142">
      <w:pPr>
        <w:pStyle w:val="references"/>
        <w:numPr>
          <w:ilvl w:val="0"/>
          <w:numId w:val="0"/>
        </w:numPr>
        <w:ind w:start="18pt" w:hanging="18pt"/>
      </w:pPr>
    </w:p>
    <w:p w14:paraId="23604D25" w14:textId="77777777" w:rsidR="00874142" w:rsidRDefault="00874142" w:rsidP="00874142">
      <w:pPr>
        <w:pStyle w:val="references"/>
        <w:numPr>
          <w:ilvl w:val="0"/>
          <w:numId w:val="0"/>
        </w:numPr>
        <w:ind w:start="18pt" w:hanging="18pt"/>
      </w:pPr>
    </w:p>
    <w:p w14:paraId="797138EB" w14:textId="77777777" w:rsidR="00874142" w:rsidRDefault="00874142" w:rsidP="00874142">
      <w:pPr>
        <w:pStyle w:val="references"/>
        <w:numPr>
          <w:ilvl w:val="0"/>
          <w:numId w:val="0"/>
        </w:numPr>
        <w:ind w:start="18pt" w:hanging="18pt"/>
      </w:pPr>
    </w:p>
    <w:p w14:paraId="5A9DDCB4" w14:textId="77777777" w:rsidR="00874142" w:rsidRDefault="00874142" w:rsidP="00874142">
      <w:pPr>
        <w:pStyle w:val="references"/>
        <w:numPr>
          <w:ilvl w:val="0"/>
          <w:numId w:val="0"/>
        </w:numPr>
        <w:ind w:start="18pt" w:hanging="18pt"/>
      </w:pPr>
    </w:p>
    <w:p w14:paraId="36C73169" w14:textId="77777777" w:rsidR="00874142" w:rsidRDefault="00874142" w:rsidP="00874142">
      <w:pPr>
        <w:pStyle w:val="references"/>
        <w:numPr>
          <w:ilvl w:val="0"/>
          <w:numId w:val="0"/>
        </w:numPr>
        <w:ind w:start="18pt" w:hanging="18pt"/>
      </w:pPr>
    </w:p>
    <w:p w14:paraId="4FCA174F" w14:textId="77777777" w:rsidR="00874142" w:rsidRDefault="00874142" w:rsidP="00874142">
      <w:pPr>
        <w:pStyle w:val="references"/>
        <w:numPr>
          <w:ilvl w:val="0"/>
          <w:numId w:val="0"/>
        </w:numPr>
        <w:ind w:start="18pt" w:hanging="18pt"/>
      </w:pPr>
    </w:p>
    <w:p w14:paraId="2089EBAB" w14:textId="77777777" w:rsidR="00874142" w:rsidRDefault="00874142" w:rsidP="00874142">
      <w:pPr>
        <w:pStyle w:val="references"/>
        <w:numPr>
          <w:ilvl w:val="0"/>
          <w:numId w:val="0"/>
        </w:numPr>
        <w:ind w:start="18pt" w:hanging="18pt"/>
      </w:pPr>
    </w:p>
    <w:p w14:paraId="5CAEA34E" w14:textId="77777777" w:rsidR="00874142" w:rsidRDefault="00874142" w:rsidP="00874142">
      <w:pPr>
        <w:pStyle w:val="references"/>
        <w:numPr>
          <w:ilvl w:val="0"/>
          <w:numId w:val="0"/>
        </w:numPr>
        <w:ind w:start="18pt" w:hanging="18pt"/>
      </w:pPr>
    </w:p>
    <w:p w14:paraId="6833A9EA" w14:textId="77777777" w:rsidR="00874142" w:rsidRDefault="00874142" w:rsidP="00874142">
      <w:pPr>
        <w:pStyle w:val="references"/>
        <w:numPr>
          <w:ilvl w:val="0"/>
          <w:numId w:val="0"/>
        </w:numPr>
        <w:ind w:start="18pt" w:hanging="18pt"/>
      </w:pPr>
    </w:p>
    <w:p w14:paraId="2601AE59" w14:textId="77777777" w:rsidR="00874142" w:rsidRDefault="00874142" w:rsidP="00874142">
      <w:pPr>
        <w:pStyle w:val="references"/>
        <w:numPr>
          <w:ilvl w:val="0"/>
          <w:numId w:val="0"/>
        </w:numPr>
        <w:ind w:start="18pt" w:hanging="18pt"/>
      </w:pPr>
    </w:p>
    <w:p w14:paraId="3A371D6C" w14:textId="77777777" w:rsidR="00874142" w:rsidRDefault="00874142" w:rsidP="00874142">
      <w:pPr>
        <w:pStyle w:val="references"/>
        <w:numPr>
          <w:ilvl w:val="0"/>
          <w:numId w:val="0"/>
        </w:numPr>
        <w:ind w:start="18pt" w:hanging="18pt"/>
      </w:pPr>
    </w:p>
    <w:p w14:paraId="638878D4" w14:textId="2577C4E0" w:rsidR="00874142" w:rsidRPr="00EC4000" w:rsidRDefault="00874142" w:rsidP="00874142">
      <w:pPr>
        <w:pStyle w:val="references"/>
        <w:numPr>
          <w:ilvl w:val="0"/>
          <w:numId w:val="0"/>
        </w:numPr>
        <w:sectPr w:rsidR="00874142" w:rsidRPr="00EC4000" w:rsidSect="003B4E04">
          <w:type w:val="continuous"/>
          <w:pgSz w:w="595.30pt" w:h="841.90pt" w:code="9"/>
          <w:pgMar w:top="54pt" w:right="45.35pt" w:bottom="72pt" w:left="45.35pt" w:header="36pt" w:footer="36pt" w:gutter="0pt"/>
          <w:cols w:num="2" w:space="18pt"/>
          <w:docGrid w:linePitch="360"/>
        </w:sectPr>
      </w:pPr>
    </w:p>
    <w:p w14:paraId="059057E7" w14:textId="4A0E0109" w:rsidR="009303D9" w:rsidRDefault="009303D9" w:rsidP="00172DA7">
      <w:pPr>
        <w:jc w:val="start"/>
      </w:pPr>
    </w:p>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4F511ABD" w14:textId="77777777" w:rsidR="00A0194E" w:rsidRDefault="00A0194E" w:rsidP="001A3B3D">
      <w:r>
        <w:separator/>
      </w:r>
    </w:p>
  </w:endnote>
  <w:endnote w:type="continuationSeparator" w:id="0">
    <w:p w14:paraId="25004934" w14:textId="77777777" w:rsidR="00A0194E" w:rsidRDefault="00A0194E"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CEB8A3B" w14:textId="7D95D04A" w:rsidR="001A3B3D" w:rsidRPr="006F6D3D" w:rsidRDefault="001A3B3D"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02FCB97C" w14:textId="77777777" w:rsidR="00A0194E" w:rsidRDefault="00A0194E" w:rsidP="001A3B3D">
      <w:r>
        <w:separator/>
      </w:r>
    </w:p>
  </w:footnote>
  <w:footnote w:type="continuationSeparator" w:id="0">
    <w:p w14:paraId="0D7B3781" w14:textId="77777777" w:rsidR="00A0194E" w:rsidRDefault="00A0194E"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4100441"/>
    <w:multiLevelType w:val="hybridMultilevel"/>
    <w:tmpl w:val="C6C27D1A"/>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12" w15:restartNumberingAfterBreak="0">
    <w:nsid w:val="12BD1D4C"/>
    <w:multiLevelType w:val="hybridMultilevel"/>
    <w:tmpl w:val="3E8CD586"/>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13"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4"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2D072D43"/>
    <w:multiLevelType w:val="hybridMultilevel"/>
    <w:tmpl w:val="921A7944"/>
    <w:lvl w:ilvl="0" w:tplc="0CEAD2EE">
      <w:start w:val="1"/>
      <w:numFmt w:val="decimal"/>
      <w:lvlText w:val="%1."/>
      <w:lvlJc w:val="start"/>
      <w:pPr>
        <w:ind w:start="32.40pt" w:hanging="18pt"/>
      </w:pPr>
      <w:rPr>
        <w:rFonts w:hint="default"/>
        <w:i w:val="0"/>
      </w:rPr>
    </w:lvl>
    <w:lvl w:ilvl="1" w:tplc="04090019" w:tentative="1">
      <w:start w:val="1"/>
      <w:numFmt w:val="lowerLetter"/>
      <w:lvlText w:val="%2."/>
      <w:lvlJc w:val="start"/>
      <w:pPr>
        <w:ind w:start="68.40pt" w:hanging="18pt"/>
      </w:pPr>
    </w:lvl>
    <w:lvl w:ilvl="2" w:tplc="0409001B" w:tentative="1">
      <w:start w:val="1"/>
      <w:numFmt w:val="lowerRoman"/>
      <w:lvlText w:val="%3."/>
      <w:lvlJc w:val="end"/>
      <w:pPr>
        <w:ind w:start="104.40pt" w:hanging="9pt"/>
      </w:pPr>
    </w:lvl>
    <w:lvl w:ilvl="3" w:tplc="0409000F" w:tentative="1">
      <w:start w:val="1"/>
      <w:numFmt w:val="decimal"/>
      <w:lvlText w:val="%4."/>
      <w:lvlJc w:val="start"/>
      <w:pPr>
        <w:ind w:start="140.40pt" w:hanging="18pt"/>
      </w:pPr>
    </w:lvl>
    <w:lvl w:ilvl="4" w:tplc="04090019" w:tentative="1">
      <w:start w:val="1"/>
      <w:numFmt w:val="lowerLetter"/>
      <w:lvlText w:val="%5."/>
      <w:lvlJc w:val="start"/>
      <w:pPr>
        <w:ind w:start="176.40pt" w:hanging="18pt"/>
      </w:pPr>
    </w:lvl>
    <w:lvl w:ilvl="5" w:tplc="0409001B" w:tentative="1">
      <w:start w:val="1"/>
      <w:numFmt w:val="lowerRoman"/>
      <w:lvlText w:val="%6."/>
      <w:lvlJc w:val="end"/>
      <w:pPr>
        <w:ind w:start="212.40pt" w:hanging="9pt"/>
      </w:pPr>
    </w:lvl>
    <w:lvl w:ilvl="6" w:tplc="0409000F" w:tentative="1">
      <w:start w:val="1"/>
      <w:numFmt w:val="decimal"/>
      <w:lvlText w:val="%7."/>
      <w:lvlJc w:val="start"/>
      <w:pPr>
        <w:ind w:start="248.40pt" w:hanging="18pt"/>
      </w:pPr>
    </w:lvl>
    <w:lvl w:ilvl="7" w:tplc="04090019" w:tentative="1">
      <w:start w:val="1"/>
      <w:numFmt w:val="lowerLetter"/>
      <w:lvlText w:val="%8."/>
      <w:lvlJc w:val="start"/>
      <w:pPr>
        <w:ind w:start="284.40pt" w:hanging="18pt"/>
      </w:pPr>
    </w:lvl>
    <w:lvl w:ilvl="8" w:tplc="0409001B" w:tentative="1">
      <w:start w:val="1"/>
      <w:numFmt w:val="lowerRoman"/>
      <w:lvlText w:val="%9."/>
      <w:lvlJc w:val="end"/>
      <w:pPr>
        <w:ind w:start="320.40pt" w:hanging="9pt"/>
      </w:pPr>
    </w:lvl>
  </w:abstractNum>
  <w:abstractNum w:abstractNumId="17" w15:restartNumberingAfterBreak="0">
    <w:nsid w:val="32F35025"/>
    <w:multiLevelType w:val="hybridMultilevel"/>
    <w:tmpl w:val="C600690C"/>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8"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9"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0"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1"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2"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3" w15:restartNumberingAfterBreak="0">
    <w:nsid w:val="69F932BB"/>
    <w:multiLevelType w:val="hybridMultilevel"/>
    <w:tmpl w:val="4F42111C"/>
    <w:lvl w:ilvl="0" w:tplc="7ACA18BC">
      <w:start w:val="1"/>
      <w:numFmt w:val="decimal"/>
      <w:lvlText w:val="%1."/>
      <w:lvlJc w:val="start"/>
      <w:pPr>
        <w:ind w:start="32.40pt" w:hanging="18pt"/>
      </w:pPr>
      <w:rPr>
        <w:rFonts w:hint="default"/>
      </w:rPr>
    </w:lvl>
    <w:lvl w:ilvl="1" w:tplc="04090019" w:tentative="1">
      <w:start w:val="1"/>
      <w:numFmt w:val="lowerLetter"/>
      <w:lvlText w:val="%2."/>
      <w:lvlJc w:val="start"/>
      <w:pPr>
        <w:ind w:start="68.40pt" w:hanging="18pt"/>
      </w:pPr>
    </w:lvl>
    <w:lvl w:ilvl="2" w:tplc="0409001B" w:tentative="1">
      <w:start w:val="1"/>
      <w:numFmt w:val="lowerRoman"/>
      <w:lvlText w:val="%3."/>
      <w:lvlJc w:val="end"/>
      <w:pPr>
        <w:ind w:start="104.40pt" w:hanging="9pt"/>
      </w:pPr>
    </w:lvl>
    <w:lvl w:ilvl="3" w:tplc="0409000F" w:tentative="1">
      <w:start w:val="1"/>
      <w:numFmt w:val="decimal"/>
      <w:lvlText w:val="%4."/>
      <w:lvlJc w:val="start"/>
      <w:pPr>
        <w:ind w:start="140.40pt" w:hanging="18pt"/>
      </w:pPr>
    </w:lvl>
    <w:lvl w:ilvl="4" w:tplc="04090019" w:tentative="1">
      <w:start w:val="1"/>
      <w:numFmt w:val="lowerLetter"/>
      <w:lvlText w:val="%5."/>
      <w:lvlJc w:val="start"/>
      <w:pPr>
        <w:ind w:start="176.40pt" w:hanging="18pt"/>
      </w:pPr>
    </w:lvl>
    <w:lvl w:ilvl="5" w:tplc="0409001B" w:tentative="1">
      <w:start w:val="1"/>
      <w:numFmt w:val="lowerRoman"/>
      <w:lvlText w:val="%6."/>
      <w:lvlJc w:val="end"/>
      <w:pPr>
        <w:ind w:start="212.40pt" w:hanging="9pt"/>
      </w:pPr>
    </w:lvl>
    <w:lvl w:ilvl="6" w:tplc="0409000F" w:tentative="1">
      <w:start w:val="1"/>
      <w:numFmt w:val="decimal"/>
      <w:lvlText w:val="%7."/>
      <w:lvlJc w:val="start"/>
      <w:pPr>
        <w:ind w:start="248.40pt" w:hanging="18pt"/>
      </w:pPr>
    </w:lvl>
    <w:lvl w:ilvl="7" w:tplc="04090019" w:tentative="1">
      <w:start w:val="1"/>
      <w:numFmt w:val="lowerLetter"/>
      <w:lvlText w:val="%8."/>
      <w:lvlJc w:val="start"/>
      <w:pPr>
        <w:ind w:start="284.40pt" w:hanging="18pt"/>
      </w:pPr>
    </w:lvl>
    <w:lvl w:ilvl="8" w:tplc="0409001B" w:tentative="1">
      <w:start w:val="1"/>
      <w:numFmt w:val="lowerRoman"/>
      <w:lvlText w:val="%9."/>
      <w:lvlJc w:val="end"/>
      <w:pPr>
        <w:ind w:start="320.40pt" w:hanging="9pt"/>
      </w:pPr>
    </w:lvl>
  </w:abstractNum>
  <w:abstractNum w:abstractNumId="24"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5"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180709635">
    <w:abstractNumId w:val="18"/>
  </w:num>
  <w:num w:numId="2" w16cid:durableId="1155798953">
    <w:abstractNumId w:val="24"/>
  </w:num>
  <w:num w:numId="3" w16cid:durableId="1482497609">
    <w:abstractNumId w:val="15"/>
  </w:num>
  <w:num w:numId="4" w16cid:durableId="925574639">
    <w:abstractNumId w:val="20"/>
  </w:num>
  <w:num w:numId="5" w16cid:durableId="1235319316">
    <w:abstractNumId w:val="20"/>
  </w:num>
  <w:num w:numId="6" w16cid:durableId="7754301">
    <w:abstractNumId w:val="20"/>
  </w:num>
  <w:num w:numId="7" w16cid:durableId="1181703800">
    <w:abstractNumId w:val="20"/>
  </w:num>
  <w:num w:numId="8" w16cid:durableId="2086219787">
    <w:abstractNumId w:val="22"/>
  </w:num>
  <w:num w:numId="9" w16cid:durableId="287980074">
    <w:abstractNumId w:val="25"/>
  </w:num>
  <w:num w:numId="10" w16cid:durableId="1847935738">
    <w:abstractNumId w:val="19"/>
  </w:num>
  <w:num w:numId="11" w16cid:durableId="529075337">
    <w:abstractNumId w:val="14"/>
  </w:num>
  <w:num w:numId="12" w16cid:durableId="1314486901">
    <w:abstractNumId w:val="13"/>
  </w:num>
  <w:num w:numId="13" w16cid:durableId="1451436937">
    <w:abstractNumId w:val="0"/>
  </w:num>
  <w:num w:numId="14" w16cid:durableId="602803670">
    <w:abstractNumId w:val="10"/>
  </w:num>
  <w:num w:numId="15" w16cid:durableId="201283214">
    <w:abstractNumId w:val="8"/>
  </w:num>
  <w:num w:numId="16" w16cid:durableId="285741774">
    <w:abstractNumId w:val="7"/>
  </w:num>
  <w:num w:numId="17" w16cid:durableId="1047873120">
    <w:abstractNumId w:val="6"/>
  </w:num>
  <w:num w:numId="18" w16cid:durableId="467360771">
    <w:abstractNumId w:val="5"/>
  </w:num>
  <w:num w:numId="19" w16cid:durableId="59183946">
    <w:abstractNumId w:val="9"/>
  </w:num>
  <w:num w:numId="20" w16cid:durableId="1851330942">
    <w:abstractNumId w:val="4"/>
  </w:num>
  <w:num w:numId="21" w16cid:durableId="765808671">
    <w:abstractNumId w:val="3"/>
  </w:num>
  <w:num w:numId="22" w16cid:durableId="1867710621">
    <w:abstractNumId w:val="2"/>
  </w:num>
  <w:num w:numId="23" w16cid:durableId="593249601">
    <w:abstractNumId w:val="1"/>
  </w:num>
  <w:num w:numId="24" w16cid:durableId="343016131">
    <w:abstractNumId w:val="21"/>
  </w:num>
  <w:num w:numId="25" w16cid:durableId="353461104">
    <w:abstractNumId w:val="12"/>
  </w:num>
  <w:num w:numId="26" w16cid:durableId="426660829">
    <w:abstractNumId w:val="11"/>
  </w:num>
  <w:num w:numId="27" w16cid:durableId="1032075871">
    <w:abstractNumId w:val="16"/>
  </w:num>
  <w:num w:numId="28" w16cid:durableId="1355769907">
    <w:abstractNumId w:val="17"/>
  </w:num>
  <w:num w:numId="29" w16cid:durableId="1615743342">
    <w:abstractNumId w:val="23"/>
  </w:num>
  <w:num w:numId="30" w16cid:durableId="1783842720">
    <w:abstractNumId w:val="20"/>
  </w:num>
  <w:num w:numId="31" w16cid:durableId="1548492584">
    <w:abstractNumId w:val="20"/>
  </w:num>
  <w:num w:numId="32" w16cid:durableId="595796111">
    <w:abstractNumId w:val="20"/>
  </w:num>
  <w:num w:numId="33" w16cid:durableId="1549293945">
    <w:abstractNumId w:val="20"/>
  </w:num>
  <w:num w:numId="34" w16cid:durableId="161700807">
    <w:abstractNumId w:val="20"/>
  </w:num>
  <w:num w:numId="35" w16cid:durableId="975183638">
    <w:abstractNumId w:val="22"/>
  </w:num>
  <w:num w:numId="36" w16cid:durableId="1945264273">
    <w:abstractNumId w:val="2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6250A"/>
    <w:rsid w:val="0008758A"/>
    <w:rsid w:val="00091A6D"/>
    <w:rsid w:val="000A62C7"/>
    <w:rsid w:val="000A6BDA"/>
    <w:rsid w:val="000B7F63"/>
    <w:rsid w:val="000C1E68"/>
    <w:rsid w:val="000D4757"/>
    <w:rsid w:val="000F3428"/>
    <w:rsid w:val="000F43D3"/>
    <w:rsid w:val="00140E3D"/>
    <w:rsid w:val="00141737"/>
    <w:rsid w:val="00162223"/>
    <w:rsid w:val="00172DA7"/>
    <w:rsid w:val="0017410B"/>
    <w:rsid w:val="001A2EFD"/>
    <w:rsid w:val="001A3B3D"/>
    <w:rsid w:val="001B67DC"/>
    <w:rsid w:val="001C33C9"/>
    <w:rsid w:val="00221DB9"/>
    <w:rsid w:val="002254A9"/>
    <w:rsid w:val="00230ABB"/>
    <w:rsid w:val="00232F11"/>
    <w:rsid w:val="00233D97"/>
    <w:rsid w:val="002347A2"/>
    <w:rsid w:val="0023692C"/>
    <w:rsid w:val="002478FD"/>
    <w:rsid w:val="00276B27"/>
    <w:rsid w:val="00281C95"/>
    <w:rsid w:val="0028305A"/>
    <w:rsid w:val="002850E3"/>
    <w:rsid w:val="002A24F8"/>
    <w:rsid w:val="002A7213"/>
    <w:rsid w:val="002B2C37"/>
    <w:rsid w:val="002E527D"/>
    <w:rsid w:val="002F1EFA"/>
    <w:rsid w:val="00303ACA"/>
    <w:rsid w:val="0034489E"/>
    <w:rsid w:val="00354FCF"/>
    <w:rsid w:val="00360826"/>
    <w:rsid w:val="00393625"/>
    <w:rsid w:val="003A19E2"/>
    <w:rsid w:val="003A77F7"/>
    <w:rsid w:val="003B2B40"/>
    <w:rsid w:val="003B4E04"/>
    <w:rsid w:val="003F5A08"/>
    <w:rsid w:val="00417F9A"/>
    <w:rsid w:val="00420716"/>
    <w:rsid w:val="004226EF"/>
    <w:rsid w:val="00426A07"/>
    <w:rsid w:val="004325FB"/>
    <w:rsid w:val="004432BA"/>
    <w:rsid w:val="0044407E"/>
    <w:rsid w:val="00447BB9"/>
    <w:rsid w:val="0046031D"/>
    <w:rsid w:val="004634C6"/>
    <w:rsid w:val="00473AC9"/>
    <w:rsid w:val="004823E3"/>
    <w:rsid w:val="004B74F3"/>
    <w:rsid w:val="004D72B5"/>
    <w:rsid w:val="00510E92"/>
    <w:rsid w:val="00512A4E"/>
    <w:rsid w:val="00551B7F"/>
    <w:rsid w:val="0056610F"/>
    <w:rsid w:val="00575BCA"/>
    <w:rsid w:val="00584894"/>
    <w:rsid w:val="005B0344"/>
    <w:rsid w:val="005B520E"/>
    <w:rsid w:val="005D7AEB"/>
    <w:rsid w:val="005E2800"/>
    <w:rsid w:val="005E463C"/>
    <w:rsid w:val="005F7D49"/>
    <w:rsid w:val="00605825"/>
    <w:rsid w:val="00632205"/>
    <w:rsid w:val="00641582"/>
    <w:rsid w:val="00645D22"/>
    <w:rsid w:val="00651A08"/>
    <w:rsid w:val="00654204"/>
    <w:rsid w:val="00670434"/>
    <w:rsid w:val="00696D42"/>
    <w:rsid w:val="006B0096"/>
    <w:rsid w:val="006B6B66"/>
    <w:rsid w:val="006E261E"/>
    <w:rsid w:val="006F0139"/>
    <w:rsid w:val="006F0970"/>
    <w:rsid w:val="006F6795"/>
    <w:rsid w:val="006F6D3D"/>
    <w:rsid w:val="00700367"/>
    <w:rsid w:val="00703F10"/>
    <w:rsid w:val="00715BEA"/>
    <w:rsid w:val="0071684F"/>
    <w:rsid w:val="00716CD3"/>
    <w:rsid w:val="007359E0"/>
    <w:rsid w:val="00740EEA"/>
    <w:rsid w:val="00744E43"/>
    <w:rsid w:val="00756551"/>
    <w:rsid w:val="007647BF"/>
    <w:rsid w:val="00793259"/>
    <w:rsid w:val="00794804"/>
    <w:rsid w:val="007B33F1"/>
    <w:rsid w:val="007B6DDA"/>
    <w:rsid w:val="007C0308"/>
    <w:rsid w:val="007C2FF2"/>
    <w:rsid w:val="007C5713"/>
    <w:rsid w:val="007D6232"/>
    <w:rsid w:val="007D7A23"/>
    <w:rsid w:val="007F1F99"/>
    <w:rsid w:val="007F768F"/>
    <w:rsid w:val="0080791D"/>
    <w:rsid w:val="00836367"/>
    <w:rsid w:val="0084352E"/>
    <w:rsid w:val="00873603"/>
    <w:rsid w:val="00874142"/>
    <w:rsid w:val="008A21BB"/>
    <w:rsid w:val="008A2C7D"/>
    <w:rsid w:val="008B5320"/>
    <w:rsid w:val="008B6524"/>
    <w:rsid w:val="008C4B23"/>
    <w:rsid w:val="008F6E2C"/>
    <w:rsid w:val="009303D9"/>
    <w:rsid w:val="00933C64"/>
    <w:rsid w:val="00972203"/>
    <w:rsid w:val="00984063"/>
    <w:rsid w:val="009B2167"/>
    <w:rsid w:val="009C7A7E"/>
    <w:rsid w:val="009F1D79"/>
    <w:rsid w:val="00A0194E"/>
    <w:rsid w:val="00A059B3"/>
    <w:rsid w:val="00A4509E"/>
    <w:rsid w:val="00A53C78"/>
    <w:rsid w:val="00A54702"/>
    <w:rsid w:val="00A70358"/>
    <w:rsid w:val="00AC1C1A"/>
    <w:rsid w:val="00AC2A23"/>
    <w:rsid w:val="00AE3409"/>
    <w:rsid w:val="00AF65F9"/>
    <w:rsid w:val="00B11A60"/>
    <w:rsid w:val="00B22613"/>
    <w:rsid w:val="00B31FFC"/>
    <w:rsid w:val="00B3217B"/>
    <w:rsid w:val="00B44A76"/>
    <w:rsid w:val="00B46D4D"/>
    <w:rsid w:val="00B768D1"/>
    <w:rsid w:val="00B86081"/>
    <w:rsid w:val="00B95956"/>
    <w:rsid w:val="00BA1025"/>
    <w:rsid w:val="00BA2147"/>
    <w:rsid w:val="00BA6D37"/>
    <w:rsid w:val="00BC3420"/>
    <w:rsid w:val="00BD670B"/>
    <w:rsid w:val="00BE7D3C"/>
    <w:rsid w:val="00BF5FF6"/>
    <w:rsid w:val="00C0207F"/>
    <w:rsid w:val="00C16117"/>
    <w:rsid w:val="00C2482E"/>
    <w:rsid w:val="00C25D68"/>
    <w:rsid w:val="00C3075A"/>
    <w:rsid w:val="00C31158"/>
    <w:rsid w:val="00C42BE0"/>
    <w:rsid w:val="00C466E6"/>
    <w:rsid w:val="00C919A4"/>
    <w:rsid w:val="00CA4392"/>
    <w:rsid w:val="00CA6E01"/>
    <w:rsid w:val="00CC393F"/>
    <w:rsid w:val="00CC4DEE"/>
    <w:rsid w:val="00CD622E"/>
    <w:rsid w:val="00CF4243"/>
    <w:rsid w:val="00D2176E"/>
    <w:rsid w:val="00D5074F"/>
    <w:rsid w:val="00D56E93"/>
    <w:rsid w:val="00D61A2A"/>
    <w:rsid w:val="00D632BE"/>
    <w:rsid w:val="00D660E3"/>
    <w:rsid w:val="00D72D06"/>
    <w:rsid w:val="00D7522C"/>
    <w:rsid w:val="00D7536F"/>
    <w:rsid w:val="00D76668"/>
    <w:rsid w:val="00D80A2D"/>
    <w:rsid w:val="00D94955"/>
    <w:rsid w:val="00DC3179"/>
    <w:rsid w:val="00E07383"/>
    <w:rsid w:val="00E14170"/>
    <w:rsid w:val="00E165BC"/>
    <w:rsid w:val="00E211C0"/>
    <w:rsid w:val="00E40D31"/>
    <w:rsid w:val="00E44321"/>
    <w:rsid w:val="00E61E12"/>
    <w:rsid w:val="00E7596C"/>
    <w:rsid w:val="00E82881"/>
    <w:rsid w:val="00E878F2"/>
    <w:rsid w:val="00E928CD"/>
    <w:rsid w:val="00EC4000"/>
    <w:rsid w:val="00ED0149"/>
    <w:rsid w:val="00EE2D58"/>
    <w:rsid w:val="00EF7DE3"/>
    <w:rsid w:val="00F03103"/>
    <w:rsid w:val="00F2041D"/>
    <w:rsid w:val="00F271DE"/>
    <w:rsid w:val="00F50485"/>
    <w:rsid w:val="00F627DA"/>
    <w:rsid w:val="00F63128"/>
    <w:rsid w:val="00F7288F"/>
    <w:rsid w:val="00F847A6"/>
    <w:rsid w:val="00F9441B"/>
    <w:rsid w:val="00FA4C32"/>
    <w:rsid w:val="00FC56C6"/>
    <w:rsid w:val="00FD0678"/>
    <w:rsid w:val="00FE6F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3034D6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outlineLvl w:val="0"/>
    </w:pPr>
    <w:rPr>
      <w:smallCaps/>
      <w:noProof/>
    </w:rPr>
  </w:style>
  <w:style w:type="paragraph" w:styleId="Heading2">
    <w:name w:val="heading 2"/>
    <w:basedOn w:val="Normal"/>
    <w:next w:val="Normal"/>
    <w:qFormat/>
    <w:rsid w:val="00ED0149"/>
    <w:pPr>
      <w:keepNext/>
      <w:keepLines/>
      <w:numPr>
        <w:ilvl w:val="1"/>
        <w:numId w:val="4"/>
      </w:numPr>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jc w:val="both"/>
      <w:outlineLvl w:val="2"/>
    </w:pPr>
    <w:rPr>
      <w:i/>
      <w:iCs/>
      <w:noProof/>
    </w:rPr>
  </w:style>
  <w:style w:type="paragraph" w:styleId="Heading4">
    <w:name w:val="heading 4"/>
    <w:basedOn w:val="Normal"/>
    <w:next w:val="Normal"/>
    <w:qFormat/>
    <w:rsid w:val="00794804"/>
    <w:pPr>
      <w:numPr>
        <w:ilvl w:val="3"/>
        <w:numId w:val="4"/>
      </w:numPr>
      <w:tabs>
        <w:tab w:val="start" w:pos="36pt"/>
      </w:tabs>
      <w:spacing w:before="2pt" w:after="2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ListParagraph">
    <w:name w:val="List Paragraph"/>
    <w:basedOn w:val="Normal"/>
    <w:uiPriority w:val="34"/>
    <w:qFormat/>
    <w:rsid w:val="00221DB9"/>
    <w:pPr>
      <w:ind w:start="36pt"/>
      <w:contextualSpacing/>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84086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96101073">
          <w:marLeft w:val="0pt"/>
          <w:marRight w:val="0pt"/>
          <w:marTop w:val="0pt"/>
          <w:marBottom w:val="0pt"/>
          <w:divBdr>
            <w:top w:val="none" w:sz="0" w:space="0" w:color="auto"/>
            <w:left w:val="none" w:sz="0" w:space="0" w:color="auto"/>
            <w:bottom w:val="none" w:sz="0" w:space="0" w:color="auto"/>
            <w:right w:val="none" w:sz="0" w:space="0" w:color="auto"/>
          </w:divBdr>
        </w:div>
        <w:div w:id="1417089006">
          <w:marLeft w:val="0pt"/>
          <w:marRight w:val="0pt"/>
          <w:marTop w:val="0pt"/>
          <w:marBottom w:val="0pt"/>
          <w:divBdr>
            <w:top w:val="none" w:sz="0" w:space="0" w:color="auto"/>
            <w:left w:val="none" w:sz="0" w:space="0" w:color="auto"/>
            <w:bottom w:val="none" w:sz="0" w:space="0" w:color="auto"/>
            <w:right w:val="none" w:sz="0" w:space="0" w:color="auto"/>
          </w:divBdr>
        </w:div>
        <w:div w:id="430249565">
          <w:marLeft w:val="0pt"/>
          <w:marRight w:val="0pt"/>
          <w:marTop w:val="0pt"/>
          <w:marBottom w:val="0pt"/>
          <w:divBdr>
            <w:top w:val="none" w:sz="0" w:space="0" w:color="auto"/>
            <w:left w:val="none" w:sz="0" w:space="0" w:color="auto"/>
            <w:bottom w:val="none" w:sz="0" w:space="0" w:color="auto"/>
            <w:right w:val="none" w:sz="0" w:space="0" w:color="auto"/>
          </w:divBdr>
        </w:div>
        <w:div w:id="23755718">
          <w:marLeft w:val="0pt"/>
          <w:marRight w:val="0pt"/>
          <w:marTop w:val="0pt"/>
          <w:marBottom w:val="0pt"/>
          <w:divBdr>
            <w:top w:val="none" w:sz="0" w:space="0" w:color="auto"/>
            <w:left w:val="none" w:sz="0" w:space="0" w:color="auto"/>
            <w:bottom w:val="none" w:sz="0" w:space="0" w:color="auto"/>
            <w:right w:val="none" w:sz="0" w:space="0" w:color="auto"/>
          </w:divBdr>
        </w:div>
        <w:div w:id="240259838">
          <w:marLeft w:val="0pt"/>
          <w:marRight w:val="0pt"/>
          <w:marTop w:val="0pt"/>
          <w:marBottom w:val="0pt"/>
          <w:divBdr>
            <w:top w:val="none" w:sz="0" w:space="0" w:color="auto"/>
            <w:left w:val="none" w:sz="0" w:space="0" w:color="auto"/>
            <w:bottom w:val="none" w:sz="0" w:space="0" w:color="auto"/>
            <w:right w:val="none" w:sz="0" w:space="0" w:color="auto"/>
          </w:divBdr>
        </w:div>
        <w:div w:id="746269049">
          <w:marLeft w:val="0pt"/>
          <w:marRight w:val="0pt"/>
          <w:marTop w:val="0pt"/>
          <w:marBottom w:val="0pt"/>
          <w:divBdr>
            <w:top w:val="none" w:sz="0" w:space="0" w:color="auto"/>
            <w:left w:val="none" w:sz="0" w:space="0" w:color="auto"/>
            <w:bottom w:val="none" w:sz="0" w:space="0" w:color="auto"/>
            <w:right w:val="none" w:sz="0" w:space="0" w:color="auto"/>
          </w:divBdr>
        </w:div>
        <w:div w:id="592012805">
          <w:marLeft w:val="0pt"/>
          <w:marRight w:val="0pt"/>
          <w:marTop w:val="0pt"/>
          <w:marBottom w:val="0pt"/>
          <w:divBdr>
            <w:top w:val="none" w:sz="0" w:space="0" w:color="auto"/>
            <w:left w:val="none" w:sz="0" w:space="0" w:color="auto"/>
            <w:bottom w:val="none" w:sz="0" w:space="0" w:color="auto"/>
            <w:right w:val="none" w:sz="0" w:space="0" w:color="auto"/>
          </w:divBdr>
        </w:div>
        <w:div w:id="89737487">
          <w:marLeft w:val="0pt"/>
          <w:marRight w:val="0pt"/>
          <w:marTop w:val="0pt"/>
          <w:marBottom w:val="0pt"/>
          <w:divBdr>
            <w:top w:val="none" w:sz="0" w:space="0" w:color="auto"/>
            <w:left w:val="none" w:sz="0" w:space="0" w:color="auto"/>
            <w:bottom w:val="none" w:sz="0" w:space="0" w:color="auto"/>
            <w:right w:val="none" w:sz="0" w:space="0" w:color="auto"/>
          </w:divBdr>
        </w:div>
        <w:div w:id="1573657374">
          <w:marLeft w:val="0pt"/>
          <w:marRight w:val="0pt"/>
          <w:marTop w:val="0pt"/>
          <w:marBottom w:val="0pt"/>
          <w:divBdr>
            <w:top w:val="none" w:sz="0" w:space="0" w:color="auto"/>
            <w:left w:val="none" w:sz="0" w:space="0" w:color="auto"/>
            <w:bottom w:val="none" w:sz="0" w:space="0" w:color="auto"/>
            <w:right w:val="none" w:sz="0" w:space="0" w:color="auto"/>
          </w:divBdr>
        </w:div>
        <w:div w:id="1830904024">
          <w:marLeft w:val="0pt"/>
          <w:marRight w:val="0pt"/>
          <w:marTop w:val="0pt"/>
          <w:marBottom w:val="0pt"/>
          <w:divBdr>
            <w:top w:val="none" w:sz="0" w:space="0" w:color="auto"/>
            <w:left w:val="none" w:sz="0" w:space="0" w:color="auto"/>
            <w:bottom w:val="none" w:sz="0" w:space="0" w:color="auto"/>
            <w:right w:val="none" w:sz="0" w:space="0" w:color="auto"/>
          </w:divBdr>
        </w:div>
        <w:div w:id="1841115073">
          <w:marLeft w:val="0pt"/>
          <w:marRight w:val="0pt"/>
          <w:marTop w:val="0pt"/>
          <w:marBottom w:val="0pt"/>
          <w:divBdr>
            <w:top w:val="none" w:sz="0" w:space="0" w:color="auto"/>
            <w:left w:val="none" w:sz="0" w:space="0" w:color="auto"/>
            <w:bottom w:val="none" w:sz="0" w:space="0" w:color="auto"/>
            <w:right w:val="none" w:sz="0" w:space="0" w:color="auto"/>
          </w:divBdr>
        </w:div>
        <w:div w:id="448285999">
          <w:marLeft w:val="0pt"/>
          <w:marRight w:val="0pt"/>
          <w:marTop w:val="0pt"/>
          <w:marBottom w:val="0pt"/>
          <w:divBdr>
            <w:top w:val="none" w:sz="0" w:space="0" w:color="auto"/>
            <w:left w:val="none" w:sz="0" w:space="0" w:color="auto"/>
            <w:bottom w:val="none" w:sz="0" w:space="0" w:color="auto"/>
            <w:right w:val="none" w:sz="0" w:space="0" w:color="auto"/>
          </w:divBdr>
        </w:div>
      </w:divsChild>
    </w:div>
    <w:div w:id="89419638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59341777">
          <w:marLeft w:val="0pt"/>
          <w:marRight w:val="0pt"/>
          <w:marTop w:val="0pt"/>
          <w:marBottom w:val="0pt"/>
          <w:divBdr>
            <w:top w:val="none" w:sz="0" w:space="0" w:color="auto"/>
            <w:left w:val="none" w:sz="0" w:space="0" w:color="auto"/>
            <w:bottom w:val="none" w:sz="0" w:space="0" w:color="auto"/>
            <w:right w:val="none" w:sz="0" w:space="0" w:color="auto"/>
          </w:divBdr>
        </w:div>
        <w:div w:id="283271339">
          <w:marLeft w:val="0pt"/>
          <w:marRight w:val="0pt"/>
          <w:marTop w:val="0pt"/>
          <w:marBottom w:val="0pt"/>
          <w:divBdr>
            <w:top w:val="none" w:sz="0" w:space="0" w:color="auto"/>
            <w:left w:val="none" w:sz="0" w:space="0" w:color="auto"/>
            <w:bottom w:val="none" w:sz="0" w:space="0" w:color="auto"/>
            <w:right w:val="none" w:sz="0" w:space="0" w:color="auto"/>
          </w:divBdr>
        </w:div>
        <w:div w:id="859852270">
          <w:marLeft w:val="0pt"/>
          <w:marRight w:val="0pt"/>
          <w:marTop w:val="0pt"/>
          <w:marBottom w:val="0pt"/>
          <w:divBdr>
            <w:top w:val="none" w:sz="0" w:space="0" w:color="auto"/>
            <w:left w:val="none" w:sz="0" w:space="0" w:color="auto"/>
            <w:bottom w:val="none" w:sz="0" w:space="0" w:color="auto"/>
            <w:right w:val="none" w:sz="0" w:space="0" w:color="auto"/>
          </w:divBdr>
        </w:div>
        <w:div w:id="903686932">
          <w:marLeft w:val="0pt"/>
          <w:marRight w:val="0pt"/>
          <w:marTop w:val="0pt"/>
          <w:marBottom w:val="0pt"/>
          <w:divBdr>
            <w:top w:val="none" w:sz="0" w:space="0" w:color="auto"/>
            <w:left w:val="none" w:sz="0" w:space="0" w:color="auto"/>
            <w:bottom w:val="none" w:sz="0" w:space="0" w:color="auto"/>
            <w:right w:val="none" w:sz="0" w:space="0" w:color="auto"/>
          </w:divBdr>
        </w:div>
        <w:div w:id="735401312">
          <w:marLeft w:val="0pt"/>
          <w:marRight w:val="0pt"/>
          <w:marTop w:val="0pt"/>
          <w:marBottom w:val="0pt"/>
          <w:divBdr>
            <w:top w:val="none" w:sz="0" w:space="0" w:color="auto"/>
            <w:left w:val="none" w:sz="0" w:space="0" w:color="auto"/>
            <w:bottom w:val="none" w:sz="0" w:space="0" w:color="auto"/>
            <w:right w:val="none" w:sz="0" w:space="0" w:color="auto"/>
          </w:divBdr>
        </w:div>
        <w:div w:id="1731922061">
          <w:marLeft w:val="0pt"/>
          <w:marRight w:val="0pt"/>
          <w:marTop w:val="0pt"/>
          <w:marBottom w:val="0pt"/>
          <w:divBdr>
            <w:top w:val="none" w:sz="0" w:space="0" w:color="auto"/>
            <w:left w:val="none" w:sz="0" w:space="0" w:color="auto"/>
            <w:bottom w:val="none" w:sz="0" w:space="0" w:color="auto"/>
            <w:right w:val="none" w:sz="0" w:space="0" w:color="auto"/>
          </w:divBdr>
        </w:div>
        <w:div w:id="341011272">
          <w:marLeft w:val="0pt"/>
          <w:marRight w:val="0pt"/>
          <w:marTop w:val="0pt"/>
          <w:marBottom w:val="0pt"/>
          <w:divBdr>
            <w:top w:val="none" w:sz="0" w:space="0" w:color="auto"/>
            <w:left w:val="none" w:sz="0" w:space="0" w:color="auto"/>
            <w:bottom w:val="none" w:sz="0" w:space="0" w:color="auto"/>
            <w:right w:val="none" w:sz="0" w:space="0" w:color="auto"/>
          </w:divBdr>
        </w:div>
        <w:div w:id="1603415105">
          <w:marLeft w:val="0pt"/>
          <w:marRight w:val="0pt"/>
          <w:marTop w:val="0pt"/>
          <w:marBottom w:val="0pt"/>
          <w:divBdr>
            <w:top w:val="none" w:sz="0" w:space="0" w:color="auto"/>
            <w:left w:val="none" w:sz="0" w:space="0" w:color="auto"/>
            <w:bottom w:val="none" w:sz="0" w:space="0" w:color="auto"/>
            <w:right w:val="none" w:sz="0" w:space="0" w:color="auto"/>
          </w:divBdr>
        </w:div>
        <w:div w:id="1329478414">
          <w:marLeft w:val="0pt"/>
          <w:marRight w:val="0pt"/>
          <w:marTop w:val="0pt"/>
          <w:marBottom w:val="0pt"/>
          <w:divBdr>
            <w:top w:val="none" w:sz="0" w:space="0" w:color="auto"/>
            <w:left w:val="none" w:sz="0" w:space="0" w:color="auto"/>
            <w:bottom w:val="none" w:sz="0" w:space="0" w:color="auto"/>
            <w:right w:val="none" w:sz="0" w:space="0" w:color="auto"/>
          </w:divBdr>
        </w:div>
        <w:div w:id="826291135">
          <w:marLeft w:val="0pt"/>
          <w:marRight w:val="0pt"/>
          <w:marTop w:val="0pt"/>
          <w:marBottom w:val="0pt"/>
          <w:divBdr>
            <w:top w:val="none" w:sz="0" w:space="0" w:color="auto"/>
            <w:left w:val="none" w:sz="0" w:space="0" w:color="auto"/>
            <w:bottom w:val="none" w:sz="0" w:space="0" w:color="auto"/>
            <w:right w:val="none" w:sz="0" w:space="0" w:color="auto"/>
          </w:divBdr>
        </w:div>
        <w:div w:id="845092792">
          <w:marLeft w:val="0pt"/>
          <w:marRight w:val="0pt"/>
          <w:marTop w:val="0pt"/>
          <w:marBottom w:val="0pt"/>
          <w:divBdr>
            <w:top w:val="none" w:sz="0" w:space="0" w:color="auto"/>
            <w:left w:val="none" w:sz="0" w:space="0" w:color="auto"/>
            <w:bottom w:val="none" w:sz="0" w:space="0" w:color="auto"/>
            <w:right w:val="none" w:sz="0" w:space="0" w:color="auto"/>
          </w:divBdr>
        </w:div>
        <w:div w:id="88083011">
          <w:marLeft w:val="0pt"/>
          <w:marRight w:val="0pt"/>
          <w:marTop w:val="0pt"/>
          <w:marBottom w:val="0pt"/>
          <w:divBdr>
            <w:top w:val="none" w:sz="0" w:space="0" w:color="auto"/>
            <w:left w:val="none" w:sz="0" w:space="0" w:color="auto"/>
            <w:bottom w:val="none" w:sz="0" w:space="0" w:color="auto"/>
            <w:right w:val="none" w:sz="0" w:space="0" w:color="auto"/>
          </w:divBdr>
        </w:div>
      </w:divsChild>
    </w:div>
    <w:div w:id="113051151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2993376">
          <w:marLeft w:val="0pt"/>
          <w:marRight w:val="0pt"/>
          <w:marTop w:val="0pt"/>
          <w:marBottom w:val="0pt"/>
          <w:divBdr>
            <w:top w:val="none" w:sz="0" w:space="0" w:color="auto"/>
            <w:left w:val="none" w:sz="0" w:space="0" w:color="auto"/>
            <w:bottom w:val="none" w:sz="0" w:space="0" w:color="auto"/>
            <w:right w:val="none" w:sz="0" w:space="0" w:color="auto"/>
          </w:divBdr>
        </w:div>
        <w:div w:id="1470705296">
          <w:marLeft w:val="0pt"/>
          <w:marRight w:val="0pt"/>
          <w:marTop w:val="0pt"/>
          <w:marBottom w:val="0pt"/>
          <w:divBdr>
            <w:top w:val="none" w:sz="0" w:space="0" w:color="auto"/>
            <w:left w:val="none" w:sz="0" w:space="0" w:color="auto"/>
            <w:bottom w:val="none" w:sz="0" w:space="0" w:color="auto"/>
            <w:right w:val="none" w:sz="0" w:space="0" w:color="auto"/>
          </w:divBdr>
        </w:div>
        <w:div w:id="1885487518">
          <w:marLeft w:val="0pt"/>
          <w:marRight w:val="0pt"/>
          <w:marTop w:val="0pt"/>
          <w:marBottom w:val="0pt"/>
          <w:divBdr>
            <w:top w:val="none" w:sz="0" w:space="0" w:color="auto"/>
            <w:left w:val="none" w:sz="0" w:space="0" w:color="auto"/>
            <w:bottom w:val="none" w:sz="0" w:space="0" w:color="auto"/>
            <w:right w:val="none" w:sz="0" w:space="0" w:color="auto"/>
          </w:divBdr>
        </w:div>
        <w:div w:id="1709912290">
          <w:marLeft w:val="0pt"/>
          <w:marRight w:val="0pt"/>
          <w:marTop w:val="0pt"/>
          <w:marBottom w:val="0pt"/>
          <w:divBdr>
            <w:top w:val="none" w:sz="0" w:space="0" w:color="auto"/>
            <w:left w:val="none" w:sz="0" w:space="0" w:color="auto"/>
            <w:bottom w:val="none" w:sz="0" w:space="0" w:color="auto"/>
            <w:right w:val="none" w:sz="0" w:space="0" w:color="auto"/>
          </w:divBdr>
        </w:div>
        <w:div w:id="1569875627">
          <w:marLeft w:val="0pt"/>
          <w:marRight w:val="0pt"/>
          <w:marTop w:val="0pt"/>
          <w:marBottom w:val="0pt"/>
          <w:divBdr>
            <w:top w:val="none" w:sz="0" w:space="0" w:color="auto"/>
            <w:left w:val="none" w:sz="0" w:space="0" w:color="auto"/>
            <w:bottom w:val="none" w:sz="0" w:space="0" w:color="auto"/>
            <w:right w:val="none" w:sz="0" w:space="0" w:color="auto"/>
          </w:divBdr>
        </w:div>
        <w:div w:id="1664045895">
          <w:marLeft w:val="0pt"/>
          <w:marRight w:val="0pt"/>
          <w:marTop w:val="0pt"/>
          <w:marBottom w:val="0pt"/>
          <w:divBdr>
            <w:top w:val="none" w:sz="0" w:space="0" w:color="auto"/>
            <w:left w:val="none" w:sz="0" w:space="0" w:color="auto"/>
            <w:bottom w:val="none" w:sz="0" w:space="0" w:color="auto"/>
            <w:right w:val="none" w:sz="0" w:space="0" w:color="auto"/>
          </w:divBdr>
        </w:div>
        <w:div w:id="2045596148">
          <w:marLeft w:val="0pt"/>
          <w:marRight w:val="0pt"/>
          <w:marTop w:val="0pt"/>
          <w:marBottom w:val="0pt"/>
          <w:divBdr>
            <w:top w:val="none" w:sz="0" w:space="0" w:color="auto"/>
            <w:left w:val="none" w:sz="0" w:space="0" w:color="auto"/>
            <w:bottom w:val="none" w:sz="0" w:space="0" w:color="auto"/>
            <w:right w:val="none" w:sz="0" w:space="0" w:color="auto"/>
          </w:divBdr>
        </w:div>
        <w:div w:id="407969546">
          <w:marLeft w:val="0pt"/>
          <w:marRight w:val="0pt"/>
          <w:marTop w:val="0pt"/>
          <w:marBottom w:val="0pt"/>
          <w:divBdr>
            <w:top w:val="none" w:sz="0" w:space="0" w:color="auto"/>
            <w:left w:val="none" w:sz="0" w:space="0" w:color="auto"/>
            <w:bottom w:val="none" w:sz="0" w:space="0" w:color="auto"/>
            <w:right w:val="none" w:sz="0" w:space="0" w:color="auto"/>
          </w:divBdr>
        </w:div>
        <w:div w:id="1239292460">
          <w:marLeft w:val="0pt"/>
          <w:marRight w:val="0pt"/>
          <w:marTop w:val="0pt"/>
          <w:marBottom w:val="0pt"/>
          <w:divBdr>
            <w:top w:val="none" w:sz="0" w:space="0" w:color="auto"/>
            <w:left w:val="none" w:sz="0" w:space="0" w:color="auto"/>
            <w:bottom w:val="none" w:sz="0" w:space="0" w:color="auto"/>
            <w:right w:val="none" w:sz="0" w:space="0" w:color="auto"/>
          </w:divBdr>
        </w:div>
        <w:div w:id="577135308">
          <w:marLeft w:val="0pt"/>
          <w:marRight w:val="0pt"/>
          <w:marTop w:val="0pt"/>
          <w:marBottom w:val="0pt"/>
          <w:divBdr>
            <w:top w:val="none" w:sz="0" w:space="0" w:color="auto"/>
            <w:left w:val="none" w:sz="0" w:space="0" w:color="auto"/>
            <w:bottom w:val="none" w:sz="0" w:space="0" w:color="auto"/>
            <w:right w:val="none" w:sz="0" w:space="0" w:color="auto"/>
          </w:divBdr>
        </w:div>
        <w:div w:id="1521317562">
          <w:marLeft w:val="0pt"/>
          <w:marRight w:val="0pt"/>
          <w:marTop w:val="0pt"/>
          <w:marBottom w:val="0pt"/>
          <w:divBdr>
            <w:top w:val="none" w:sz="0" w:space="0" w:color="auto"/>
            <w:left w:val="none" w:sz="0" w:space="0" w:color="auto"/>
            <w:bottom w:val="none" w:sz="0" w:space="0" w:color="auto"/>
            <w:right w:val="none" w:sz="0" w:space="0" w:color="auto"/>
          </w:divBdr>
        </w:div>
        <w:div w:id="1521238382">
          <w:marLeft w:val="0pt"/>
          <w:marRight w:val="0pt"/>
          <w:marTop w:val="0pt"/>
          <w:marBottom w:val="0pt"/>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png"/><Relationship Id="rId18" Type="http://purl.oclc.org/ooxml/officeDocument/relationships/theme" Target="theme/theme1.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4.png"/><Relationship Id="rId17" Type="http://purl.oclc.org/ooxml/officeDocument/relationships/fontTable" Target="fontTable.xml"/><Relationship Id="rId2" Type="http://purl.oclc.org/ooxml/officeDocument/relationships/numbering" Target="numbering.xml"/><Relationship Id="rId16" Type="http://purl.oclc.org/ooxml/officeDocument/relationships/image" Target="media/image8.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5" Type="http://purl.oclc.org/ooxml/officeDocument/relationships/webSettings" Target="webSettings.xml"/><Relationship Id="rId15" Type="http://purl.oclc.org/ooxml/officeDocument/relationships/image" Target="media/image7.jpeg"/><Relationship Id="rId10" Type="http://purl.oclc.org/ooxml/officeDocument/relationships/image" Target="media/image2.JPG"/><Relationship Id="rId4" Type="http://purl.oclc.org/ooxml/officeDocument/relationships/settings" Target="settings.xml"/><Relationship Id="rId9" Type="http://purl.oclc.org/ooxml/officeDocument/relationships/image" Target="media/image1.jpg"/><Relationship Id="rId14" Type="http://purl.oclc.org/ooxml/officeDocument/relationships/image" Target="media/image6.jpe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627</TotalTime>
  <Pages>4</Pages>
  <Words>1575</Words>
  <Characters>8983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Rony Patel</cp:lastModifiedBy>
  <cp:revision>132</cp:revision>
  <dcterms:created xsi:type="dcterms:W3CDTF">2019-01-08T18:42:00Z</dcterms:created>
  <dcterms:modified xsi:type="dcterms:W3CDTF">2022-04-24T11:22:00Z</dcterms:modified>
</cp:coreProperties>
</file>