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8C662A4" w14:textId="563BE9B5" w:rsidR="00CA7D0A" w:rsidRDefault="003F2C3E" w:rsidP="00427F4E">
      <w:pPr>
        <w:rPr>
          <w:rFonts w:eastAsia="Times New Roman"/>
          <w:b/>
          <w:sz w:val="48"/>
          <w:szCs w:val="48"/>
        </w:rPr>
      </w:pPr>
      <w:r>
        <w:rPr>
          <w:rFonts w:eastAsia="Times New Roman"/>
          <w:b/>
          <w:sz w:val="48"/>
          <w:szCs w:val="48"/>
        </w:rPr>
        <w:t xml:space="preserve">Development of External Pipe Inspection Robot to Determine the Surface Leaks </w:t>
      </w:r>
    </w:p>
    <w:p w14:paraId="031D2FB2" w14:textId="77777777" w:rsidR="00427F4E" w:rsidRPr="00427F4E" w:rsidRDefault="00427F4E" w:rsidP="00427F4E">
      <w:pPr>
        <w:rPr>
          <w:rFonts w:eastAsia="Times New Roman"/>
          <w:b/>
          <w:sz w:val="48"/>
          <w:szCs w:val="48"/>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527"/>
        <w:gridCol w:w="2527"/>
        <w:gridCol w:w="2528"/>
        <w:gridCol w:w="2528"/>
      </w:tblGrid>
      <w:tr w:rsidR="00CA7D0A" w:rsidRPr="00771395" w14:paraId="2C91CEFB" w14:textId="77777777" w:rsidTr="00771395">
        <w:tc>
          <w:tcPr>
            <w:tcW w:w="126.35pt" w:type="dxa"/>
          </w:tcPr>
          <w:p w14:paraId="2C06E421" w14:textId="3D35CD77" w:rsidR="00CA7D0A" w:rsidRPr="00771395" w:rsidRDefault="00CA7D0A" w:rsidP="00CA7D0A">
            <w:pPr>
              <w:pStyle w:val="Author"/>
              <w:spacing w:before="5pt" w:beforeAutospacing="1"/>
              <w:rPr>
                <w:sz w:val="20"/>
                <w:szCs w:val="20"/>
              </w:rPr>
            </w:pPr>
            <w:r w:rsidRPr="00771395">
              <w:t>Enrique Queiroz</w:t>
            </w:r>
            <w:r w:rsidRPr="00771395">
              <w:rPr>
                <w:sz w:val="20"/>
                <w:szCs w:val="20"/>
              </w:rPr>
              <w:br/>
              <w:t xml:space="preserve">MIT ADT University </w:t>
            </w:r>
            <w:r w:rsidRPr="00771395">
              <w:rPr>
                <w:i/>
                <w:sz w:val="20"/>
                <w:szCs w:val="20"/>
              </w:rPr>
              <w:br/>
            </w:r>
            <w:r w:rsidRPr="00771395">
              <w:rPr>
                <w:sz w:val="20"/>
                <w:szCs w:val="20"/>
              </w:rPr>
              <w:t>Pune,India</w:t>
            </w:r>
            <w:r w:rsidRPr="00771395">
              <w:rPr>
                <w:sz w:val="20"/>
                <w:szCs w:val="20"/>
              </w:rPr>
              <w:br/>
              <w:t>enriquequeiroz@gmail.com</w:t>
            </w:r>
          </w:p>
        </w:tc>
        <w:tc>
          <w:tcPr>
            <w:tcW w:w="126.35pt" w:type="dxa"/>
          </w:tcPr>
          <w:p w14:paraId="30278CA1" w14:textId="77777777" w:rsidR="00CA7D0A" w:rsidRPr="00771395" w:rsidRDefault="00CA7D0A" w:rsidP="00CA7D0A">
            <w:pPr>
              <w:pStyle w:val="Author"/>
              <w:spacing w:before="0pt" w:after="0pt"/>
              <w:rPr>
                <w:sz w:val="20"/>
                <w:szCs w:val="20"/>
              </w:rPr>
            </w:pPr>
            <w:r w:rsidRPr="00771395">
              <w:t>Shreeyash Sarwade</w:t>
            </w:r>
          </w:p>
          <w:p w14:paraId="784AC05F" w14:textId="77777777" w:rsidR="00CA7D0A" w:rsidRPr="00771395" w:rsidRDefault="00CA7D0A" w:rsidP="00CA7D0A">
            <w:pPr>
              <w:pStyle w:val="Author"/>
              <w:spacing w:before="0pt" w:after="0pt"/>
              <w:rPr>
                <w:sz w:val="20"/>
                <w:szCs w:val="20"/>
              </w:rPr>
            </w:pPr>
            <w:r w:rsidRPr="00771395">
              <w:rPr>
                <w:sz w:val="20"/>
                <w:szCs w:val="20"/>
              </w:rPr>
              <w:t>MIT ADT University</w:t>
            </w:r>
          </w:p>
          <w:p w14:paraId="66C2EC14" w14:textId="77777777" w:rsidR="00CA7D0A" w:rsidRPr="00771395" w:rsidRDefault="00CA7D0A" w:rsidP="00CA7D0A">
            <w:pPr>
              <w:pStyle w:val="Author"/>
              <w:spacing w:before="0pt" w:after="0pt"/>
              <w:rPr>
                <w:sz w:val="20"/>
                <w:szCs w:val="20"/>
              </w:rPr>
            </w:pPr>
            <w:r w:rsidRPr="00771395">
              <w:rPr>
                <w:sz w:val="20"/>
                <w:szCs w:val="20"/>
              </w:rPr>
              <w:t xml:space="preserve">Pune, India </w:t>
            </w:r>
          </w:p>
          <w:p w14:paraId="1F6A9B7C" w14:textId="3DE5AACA" w:rsidR="00CA7D0A" w:rsidRPr="00771395" w:rsidRDefault="00CA7D0A" w:rsidP="00CA7D0A">
            <w:pPr>
              <w:pStyle w:val="Author"/>
              <w:spacing w:before="0pt" w:after="0pt"/>
              <w:rPr>
                <w:sz w:val="20"/>
                <w:szCs w:val="20"/>
              </w:rPr>
            </w:pPr>
            <w:r w:rsidRPr="00771395">
              <w:rPr>
                <w:sz w:val="20"/>
                <w:szCs w:val="20"/>
              </w:rPr>
              <w:t>shreeyash46@gmail.com</w:t>
            </w:r>
          </w:p>
        </w:tc>
        <w:tc>
          <w:tcPr>
            <w:tcW w:w="126.40pt" w:type="dxa"/>
          </w:tcPr>
          <w:p w14:paraId="49A658B0" w14:textId="026658AA" w:rsidR="00CA7D0A" w:rsidRPr="00771395" w:rsidRDefault="00CA7D0A" w:rsidP="00CA7D0A">
            <w:pPr>
              <w:pStyle w:val="Author"/>
              <w:spacing w:before="0pt" w:after="0pt"/>
            </w:pPr>
            <w:r w:rsidRPr="00771395">
              <w:t>Harshit Desai</w:t>
            </w:r>
          </w:p>
          <w:p w14:paraId="0DA53933" w14:textId="77777777" w:rsidR="00CA7D0A" w:rsidRPr="00771395" w:rsidRDefault="00CA7D0A" w:rsidP="00CA7D0A">
            <w:pPr>
              <w:pStyle w:val="Author"/>
              <w:spacing w:before="0pt" w:after="0pt"/>
              <w:rPr>
                <w:sz w:val="20"/>
                <w:szCs w:val="20"/>
              </w:rPr>
            </w:pPr>
            <w:r w:rsidRPr="00771395">
              <w:rPr>
                <w:sz w:val="20"/>
                <w:szCs w:val="20"/>
              </w:rPr>
              <w:t>MIT ADT University</w:t>
            </w:r>
          </w:p>
          <w:p w14:paraId="1690042A" w14:textId="77777777" w:rsidR="00CA7D0A" w:rsidRPr="00771395" w:rsidRDefault="00CA7D0A" w:rsidP="00CA7D0A">
            <w:pPr>
              <w:pStyle w:val="Author"/>
              <w:spacing w:before="0pt" w:after="0pt"/>
              <w:rPr>
                <w:sz w:val="20"/>
                <w:szCs w:val="20"/>
              </w:rPr>
            </w:pPr>
            <w:r w:rsidRPr="00771395">
              <w:rPr>
                <w:sz w:val="20"/>
                <w:szCs w:val="20"/>
              </w:rPr>
              <w:t xml:space="preserve">Pune, India </w:t>
            </w:r>
          </w:p>
          <w:p w14:paraId="57DBA130" w14:textId="2ED5D9CE" w:rsidR="00CA7D0A" w:rsidRPr="00771395" w:rsidRDefault="00CA7D0A" w:rsidP="00CA7D0A">
            <w:pPr>
              <w:pStyle w:val="Author"/>
              <w:spacing w:before="0pt" w:after="0pt"/>
              <w:rPr>
                <w:sz w:val="20"/>
                <w:szCs w:val="20"/>
              </w:rPr>
            </w:pPr>
            <w:r w:rsidRPr="00771395">
              <w:rPr>
                <w:sz w:val="20"/>
                <w:szCs w:val="20"/>
              </w:rPr>
              <w:t>Harshitdesai08@gmail.com</w:t>
            </w:r>
          </w:p>
        </w:tc>
        <w:tc>
          <w:tcPr>
            <w:tcW w:w="126.40pt" w:type="dxa"/>
          </w:tcPr>
          <w:p w14:paraId="3993E3F7" w14:textId="040F6D06" w:rsidR="00CA7D0A" w:rsidRPr="00771395" w:rsidRDefault="00CA7D0A" w:rsidP="00CA7D0A">
            <w:pPr>
              <w:pStyle w:val="Author"/>
              <w:spacing w:before="0pt" w:after="0pt"/>
            </w:pPr>
            <w:r w:rsidRPr="00771395">
              <w:t>Dr. Nitin Pagar</w:t>
            </w:r>
          </w:p>
          <w:p w14:paraId="799D582A" w14:textId="77777777" w:rsidR="00CA7D0A" w:rsidRPr="00771395" w:rsidRDefault="00CA7D0A" w:rsidP="00CA7D0A">
            <w:pPr>
              <w:pStyle w:val="Author"/>
              <w:spacing w:before="0pt" w:after="0pt"/>
              <w:rPr>
                <w:sz w:val="20"/>
                <w:szCs w:val="20"/>
              </w:rPr>
            </w:pPr>
            <w:r w:rsidRPr="00771395">
              <w:rPr>
                <w:sz w:val="20"/>
                <w:szCs w:val="20"/>
              </w:rPr>
              <w:t>MIT ADT University</w:t>
            </w:r>
          </w:p>
          <w:p w14:paraId="244C3081" w14:textId="77777777" w:rsidR="00CA7D0A" w:rsidRPr="00771395" w:rsidRDefault="00CA7D0A" w:rsidP="00CA7D0A">
            <w:pPr>
              <w:pStyle w:val="Author"/>
              <w:spacing w:before="0pt" w:after="0pt"/>
              <w:rPr>
                <w:sz w:val="20"/>
                <w:szCs w:val="20"/>
              </w:rPr>
            </w:pPr>
            <w:r w:rsidRPr="00771395">
              <w:rPr>
                <w:sz w:val="20"/>
                <w:szCs w:val="20"/>
              </w:rPr>
              <w:t xml:space="preserve">Pune, India </w:t>
            </w:r>
          </w:p>
          <w:p w14:paraId="1FC390AC" w14:textId="7F12942B" w:rsidR="00CA7D0A" w:rsidRPr="00771395" w:rsidRDefault="00CA7D0A" w:rsidP="00CA7D0A">
            <w:pPr>
              <w:pStyle w:val="Author"/>
              <w:spacing w:before="0pt" w:after="0pt"/>
              <w:rPr>
                <w:sz w:val="20"/>
                <w:szCs w:val="20"/>
              </w:rPr>
            </w:pPr>
            <w:r w:rsidRPr="00771395">
              <w:rPr>
                <w:sz w:val="20"/>
                <w:szCs w:val="20"/>
              </w:rPr>
              <w:t>pagarnd@gmail.com</w:t>
            </w:r>
          </w:p>
        </w:tc>
      </w:tr>
    </w:tbl>
    <w:p w14:paraId="5F2C6E5B" w14:textId="77777777" w:rsidR="00D7522C" w:rsidRPr="00CA7D0A" w:rsidRDefault="00D7522C" w:rsidP="00CA7D0A">
      <w:pPr>
        <w:pStyle w:val="Author"/>
        <w:spacing w:before="5pt" w:beforeAutospacing="1" w:after="5pt" w:afterAutospacing="1" w:line="6pt" w:lineRule="auto"/>
        <w:jc w:val="both"/>
        <w:rPr>
          <w:b/>
          <w:bCs/>
          <w:sz w:val="16"/>
          <w:szCs w:val="16"/>
        </w:rPr>
        <w:sectPr w:rsidR="00D7522C" w:rsidRPr="00CA7D0A" w:rsidSect="003B4E04">
          <w:pgSz w:w="595.30pt" w:h="841.90pt" w:code="9"/>
          <w:pgMar w:top="27pt" w:right="44.65pt" w:bottom="72pt" w:left="44.65pt" w:header="36pt" w:footer="36pt" w:gutter="0pt"/>
          <w:cols w:space="36pt"/>
          <w:titlePg/>
          <w:docGrid w:linePitch="360"/>
        </w:sectPr>
      </w:pPr>
    </w:p>
    <w:p w14:paraId="2464E3D2" w14:textId="77777777" w:rsidR="009F1D79" w:rsidRPr="00CA7D0A" w:rsidRDefault="009F1D79" w:rsidP="00CA7D0A">
      <w:pPr>
        <w:jc w:val="both"/>
        <w:rPr>
          <w:b/>
          <w:bCs/>
        </w:rPr>
        <w:sectPr w:rsidR="009F1D79" w:rsidRPr="00CA7D0A" w:rsidSect="003B4E04">
          <w:type w:val="continuous"/>
          <w:pgSz w:w="595.30pt" w:h="841.90pt" w:code="9"/>
          <w:pgMar w:top="22.50pt" w:right="44.65pt" w:bottom="72pt" w:left="44.65pt" w:header="36pt" w:footer="36pt" w:gutter="0pt"/>
          <w:cols w:num="3" w:space="36pt"/>
          <w:docGrid w:linePitch="360"/>
        </w:sectPr>
      </w:pPr>
    </w:p>
    <w:p w14:paraId="4D84B173" w14:textId="05DCDD9C" w:rsidR="009303D9" w:rsidRPr="005B520E" w:rsidRDefault="009303D9" w:rsidP="00CA7D0A">
      <w:pPr>
        <w:jc w:val="both"/>
        <w:sectPr w:rsidR="009303D9" w:rsidRPr="005B520E" w:rsidSect="003B4E04">
          <w:type w:val="continuous"/>
          <w:pgSz w:w="595.30pt" w:h="841.90pt" w:code="9"/>
          <w:pgMar w:top="22.50pt" w:right="44.65pt" w:bottom="72pt" w:left="44.65pt" w:header="36pt" w:footer="36pt" w:gutter="0pt"/>
          <w:cols w:num="3" w:space="36pt"/>
          <w:docGrid w:linePitch="360"/>
        </w:sectPr>
      </w:pPr>
    </w:p>
    <w:p w14:paraId="3D0CCE26" w14:textId="6FF4FC2D" w:rsidR="00587F49" w:rsidRPr="00587F49" w:rsidRDefault="009303D9" w:rsidP="00587F49">
      <w:pPr>
        <w:jc w:val="both"/>
        <w:rPr>
          <w:b/>
          <w:bCs/>
          <w:i/>
          <w:iCs/>
          <w:sz w:val="18"/>
          <w:szCs w:val="18"/>
        </w:rPr>
      </w:pPr>
      <w:r w:rsidRPr="001179DD">
        <w:rPr>
          <w:b/>
          <w:bCs/>
          <w:i/>
          <w:iCs/>
          <w:sz w:val="18"/>
          <w:szCs w:val="18"/>
        </w:rPr>
        <w:t>Abstract—</w:t>
      </w:r>
      <w:r w:rsidR="00587F49" w:rsidRPr="00587F49">
        <w:rPr>
          <w:sz w:val="24"/>
          <w:szCs w:val="24"/>
        </w:rPr>
        <w:t xml:space="preserve"> </w:t>
      </w:r>
      <w:r w:rsidR="00587F49" w:rsidRPr="00587F49">
        <w:rPr>
          <w:b/>
          <w:bCs/>
          <w:i/>
          <w:iCs/>
          <w:sz w:val="18"/>
          <w:szCs w:val="18"/>
        </w:rPr>
        <w:t xml:space="preserve">This project aims at the design and development of an external pipe inspection robot for industrial purposes. The mechanism of this robot is expected to be applied for the inspection of industrial piping structures which carry gases and liquids. Precise applications include piping structures in industrial heat exchangers. Leakages, variations and cracks in long industrial pipes are generally inaccessible to humans and inspection of such pipes involves high amount of risk. Such piping structures are generally at height and carry gases which makes the structure inaccessible and potentially hazardous if it comes in contact with humans. As these structures undergo rigorous wear and tear, inspection at uniform intervals is necessary for smooth operational efficiency. Therefore, to perform this task, a robot is required which helps solve this problem by automating this process. After study of various concepts and feasibility, a hexagonal frame based external pipe inspection robot has been developed. Hexagonal frame is selected because it provides better payload capacity, better contacting force and equidistant shafts. Latching mechanism is used to enhance the adaptability of the robot to different diameters.   The robot consists of 4 wheels all driven with the help of a DC motor. Inspection will be done with the help of gas and leakage sensors and a microcontroller (AT mega 328P). IOT system will allow the user to receive the output from the microcontroller on graphical basis. Conceptual design has been developed on solid works with dimensions selected such that area occupied by the robot is minimal. </w:t>
      </w:r>
      <w:r w:rsidR="001179DD" w:rsidRPr="00587F49">
        <w:rPr>
          <w:b/>
          <w:bCs/>
          <w:i/>
          <w:iCs/>
          <w:sz w:val="18"/>
          <w:szCs w:val="18"/>
        </w:rPr>
        <w:t>Aluminum</w:t>
      </w:r>
      <w:r w:rsidR="00587F49" w:rsidRPr="00587F49">
        <w:rPr>
          <w:b/>
          <w:bCs/>
          <w:i/>
          <w:iCs/>
          <w:sz w:val="18"/>
          <w:szCs w:val="18"/>
        </w:rPr>
        <w:t xml:space="preserve"> frame is selected because of its light weight and extensive applications. A compact robot which provides visual as well as technical inspection with a feasible mechanism is expected to be developed which provides automated inspection at regular intervals.</w:t>
      </w:r>
    </w:p>
    <w:p w14:paraId="76987186" w14:textId="2F4D6D8F" w:rsidR="004D72B5" w:rsidRDefault="004D72B5" w:rsidP="00972203">
      <w:pPr>
        <w:pStyle w:val="Abstract"/>
        <w:rPr>
          <w:i/>
          <w:iCs/>
        </w:rPr>
      </w:pPr>
    </w:p>
    <w:p w14:paraId="1A54CF1B" w14:textId="0A8D6E8C" w:rsidR="00587F49" w:rsidRDefault="004D72B5" w:rsidP="00EF5FB0">
      <w:pPr>
        <w:jc w:val="both"/>
        <w:rPr>
          <w:b/>
          <w:bCs/>
          <w:i/>
          <w:iCs/>
          <w:sz w:val="18"/>
          <w:szCs w:val="18"/>
        </w:rPr>
      </w:pPr>
      <w:r w:rsidRPr="001179DD">
        <w:rPr>
          <w:b/>
          <w:bCs/>
          <w:i/>
          <w:iCs/>
          <w:sz w:val="18"/>
          <w:szCs w:val="18"/>
        </w:rPr>
        <w:t>Keywords—</w:t>
      </w:r>
      <w:r w:rsidR="00587F49" w:rsidRPr="00587F49">
        <w:rPr>
          <w:i/>
          <w:iCs/>
          <w:sz w:val="24"/>
          <w:szCs w:val="24"/>
        </w:rPr>
        <w:t xml:space="preserve"> </w:t>
      </w:r>
      <w:r w:rsidR="00587F49" w:rsidRPr="00587F49">
        <w:rPr>
          <w:b/>
          <w:bCs/>
          <w:i/>
          <w:iCs/>
          <w:sz w:val="18"/>
          <w:szCs w:val="18"/>
        </w:rPr>
        <w:t>External pipe surface robot, Inspection, Mechanism, Hexagonal frame, Leak determination</w:t>
      </w:r>
    </w:p>
    <w:p w14:paraId="6ED6B57E" w14:textId="77777777" w:rsidR="00EF5FB0" w:rsidRPr="00EF5FB0" w:rsidRDefault="00EF5FB0" w:rsidP="00EF5FB0">
      <w:pPr>
        <w:jc w:val="both"/>
        <w:rPr>
          <w:b/>
          <w:bCs/>
          <w:sz w:val="18"/>
          <w:szCs w:val="18"/>
        </w:rPr>
      </w:pPr>
    </w:p>
    <w:p w14:paraId="56E6F13F" w14:textId="4EDE56A8" w:rsidR="009303D9" w:rsidRPr="002C25D6" w:rsidRDefault="009303D9" w:rsidP="00EF5FB0">
      <w:pPr>
        <w:pStyle w:val="Keywords"/>
        <w:ind w:firstLine="0pt"/>
        <w:rPr>
          <w:i w:val="0"/>
          <w:iCs/>
          <w:sz w:val="20"/>
          <w:szCs w:val="20"/>
        </w:rPr>
      </w:pPr>
      <w:r w:rsidRPr="002C25D6">
        <w:rPr>
          <w:i w:val="0"/>
          <w:iCs/>
          <w:sz w:val="20"/>
          <w:szCs w:val="20"/>
        </w:rPr>
        <w:t xml:space="preserve">Introduction </w:t>
      </w:r>
    </w:p>
    <w:p w14:paraId="063B6E95" w14:textId="2C5E0456" w:rsidR="001179DD" w:rsidRDefault="001179DD" w:rsidP="00915444">
      <w:pPr>
        <w:jc w:val="both"/>
      </w:pPr>
      <w:bookmarkStart w:id="0" w:name="_Hlk101519832"/>
      <w:r w:rsidRPr="001179DD">
        <w:t>Nowadays, in the revolutionized industry, Power plants and chemical plants require steady maintenance since, corrosion and abrasion are caused due to fluid on or within the pipe. In thermal power plants, there is high temperature and pressure inside or on the surface of the boilers and hence, humans cannot be allowed to perform such operations.</w:t>
      </w:r>
      <w:r w:rsidR="00166744">
        <w:t xml:space="preserve"> </w:t>
      </w:r>
      <w:r w:rsidR="00771395" w:rsidRPr="001179DD">
        <w:t>Man</w:t>
      </w:r>
      <w:r w:rsidR="00166744">
        <w:t>ua</w:t>
      </w:r>
      <w:r w:rsidR="00771395" w:rsidRPr="001179DD">
        <w:t>l</w:t>
      </w:r>
      <w:r w:rsidRPr="001179DD">
        <w:t xml:space="preserve"> inspection is very time consuming, hence to reduce the time of inspection and cost, there is a need for a pipe climbing robot for pipe inspection.</w:t>
      </w:r>
      <w:r w:rsidRPr="001179DD">
        <w:rPr>
          <w:rFonts w:asciiTheme="minorHAnsi" w:eastAsiaTheme="minorEastAsia" w:hAnsi="Perpetua" w:cstheme="minorBidi"/>
          <w:b/>
          <w:color w:val="000000" w:themeColor="text1"/>
          <w:kern w:val="24"/>
        </w:rPr>
        <w:t xml:space="preserve"> </w:t>
      </w:r>
      <w:r w:rsidRPr="001179DD">
        <w:t>Long pipes carrying water and stream also need inspection for leakage. There are different types of robots based on different principles used to climb poles, walls, vertical magnetic surfaces, ropes and pipes</w:t>
      </w:r>
      <w:r w:rsidRPr="003F2C3E">
        <w:rPr>
          <w:color w:val="0070C0"/>
        </w:rPr>
        <w:t>.</w:t>
      </w:r>
      <w:r w:rsidR="00166744">
        <w:rPr>
          <w:color w:val="0070C0"/>
        </w:rPr>
        <w:t xml:space="preserve"> </w:t>
      </w:r>
      <w:r w:rsidRPr="001179DD">
        <w:t>Different types of systems are used in these robots such as electrical</w:t>
      </w:r>
      <w:r>
        <w:rPr>
          <w:sz w:val="24"/>
          <w:szCs w:val="24"/>
        </w:rPr>
        <w:t xml:space="preserve"> </w:t>
      </w:r>
      <w:r w:rsidRPr="001179DD">
        <w:t>system, mechanical</w:t>
      </w:r>
      <w:r>
        <w:rPr>
          <w:sz w:val="24"/>
          <w:szCs w:val="24"/>
        </w:rPr>
        <w:t xml:space="preserve"> </w:t>
      </w:r>
      <w:r w:rsidRPr="00915444">
        <w:t>systems, control systems and Internet of things (IOT).</w:t>
      </w:r>
    </w:p>
    <w:p w14:paraId="0651A0B6" w14:textId="491E7F2D" w:rsidR="00915444" w:rsidRPr="00915444" w:rsidRDefault="00915444" w:rsidP="00915444">
      <w:pPr>
        <w:jc w:val="both"/>
      </w:pPr>
      <w:r>
        <w:t>Types of mechanical systems include, vacuum mechanism, magnetic mechanism, clamping mechanism, caterpillar mechanism</w:t>
      </w:r>
    </w:p>
    <w:bookmarkEnd w:id="0"/>
    <w:p w14:paraId="1C94A5D0" w14:textId="77777777" w:rsidR="00F70718" w:rsidRPr="002C25D6" w:rsidRDefault="00F70718" w:rsidP="002C25D6">
      <w:pPr>
        <w:pStyle w:val="Heading1"/>
        <w:numPr>
          <w:ilvl w:val="0"/>
          <w:numId w:val="0"/>
        </w:numPr>
        <w:jc w:val="both"/>
        <w:rPr>
          <w:b/>
          <w:bCs/>
        </w:rPr>
      </w:pPr>
      <w:r w:rsidRPr="002C25D6">
        <w:rPr>
          <w:b/>
          <w:bCs/>
        </w:rPr>
        <w:t>Methodology</w:t>
      </w:r>
    </w:p>
    <w:p w14:paraId="056235A1" w14:textId="77777777" w:rsidR="00F70718" w:rsidRPr="00F70718" w:rsidRDefault="00F70718" w:rsidP="00F70718">
      <w:pPr>
        <w:jc w:val="both"/>
        <w:rPr>
          <w:bCs/>
        </w:rPr>
      </w:pPr>
      <w:r w:rsidRPr="00F70718">
        <w:rPr>
          <w:bCs/>
        </w:rPr>
        <w:t>The Methodology of the project was based on Research papers</w:t>
      </w:r>
    </w:p>
    <w:p w14:paraId="23B00D2C" w14:textId="77777777" w:rsidR="00F70718" w:rsidRPr="00F70718" w:rsidRDefault="00F70718" w:rsidP="00F70718">
      <w:pPr>
        <w:jc w:val="both"/>
        <w:rPr>
          <w:bCs/>
        </w:rPr>
      </w:pPr>
      <w:r w:rsidRPr="00F70718">
        <w:rPr>
          <w:bCs/>
        </w:rPr>
        <w:t>•Problem Statement</w:t>
      </w:r>
    </w:p>
    <w:p w14:paraId="33F626DA" w14:textId="77777777" w:rsidR="00F70718" w:rsidRPr="00F70718" w:rsidRDefault="00F70718" w:rsidP="00F70718">
      <w:pPr>
        <w:jc w:val="both"/>
        <w:rPr>
          <w:bCs/>
        </w:rPr>
      </w:pPr>
      <w:r w:rsidRPr="00F70718">
        <w:rPr>
          <w:bCs/>
        </w:rPr>
        <w:t>•Identification of Gaps</w:t>
      </w:r>
    </w:p>
    <w:p w14:paraId="053D592F" w14:textId="77777777" w:rsidR="00F70718" w:rsidRPr="00F70718" w:rsidRDefault="00F70718" w:rsidP="00F70718">
      <w:pPr>
        <w:jc w:val="both"/>
        <w:rPr>
          <w:bCs/>
        </w:rPr>
      </w:pPr>
      <w:r w:rsidRPr="00F70718">
        <w:rPr>
          <w:bCs/>
        </w:rPr>
        <w:t>•Objectives</w:t>
      </w:r>
    </w:p>
    <w:p w14:paraId="587F51AC" w14:textId="642509C9" w:rsidR="00F70718" w:rsidRPr="00F70718" w:rsidRDefault="00F70718" w:rsidP="00F70718">
      <w:pPr>
        <w:jc w:val="both"/>
        <w:rPr>
          <w:bCs/>
        </w:rPr>
      </w:pPr>
      <w:r w:rsidRPr="00F70718">
        <w:rPr>
          <w:bCs/>
        </w:rPr>
        <w:t>These points helped us to find various things such as right feasible mechanism, design, calculations of motor, torque, spring and other components to use.</w:t>
      </w:r>
    </w:p>
    <w:p w14:paraId="276D08E8" w14:textId="77777777" w:rsidR="00F70718" w:rsidRPr="00F70718" w:rsidRDefault="00F70718" w:rsidP="00F70718">
      <w:pPr>
        <w:jc w:val="both"/>
      </w:pPr>
      <w:r w:rsidRPr="00F70718">
        <w:t>Step1: - Choosing a feasible mechanism through various research paper references. Examples of different mechanisms include: -</w:t>
      </w:r>
    </w:p>
    <w:p w14:paraId="1CFB6275" w14:textId="191C78F5" w:rsidR="00F70718" w:rsidRPr="00F70718" w:rsidRDefault="00F70718" w:rsidP="00F70718">
      <w:pPr>
        <w:pStyle w:val="ListParagraph"/>
        <w:numPr>
          <w:ilvl w:val="0"/>
          <w:numId w:val="25"/>
        </w:numPr>
        <w:spacing w:after="10pt"/>
        <w:jc w:val="both"/>
      </w:pPr>
      <w:r w:rsidRPr="00F70718">
        <w:t>Vacuum principle-based mechanism</w:t>
      </w:r>
      <w:r w:rsidR="00166744">
        <w:t>: To run the vacuum-based robot smoothly on wall it should be lightweight, compact, controlled remotely and should balance its weight. The attachment of robot to wall or pipe and its locomotion is the major objective of this mechanism. Force is directed straight to wall so that gravity and torque cancel out each other. To produce large vacuum pressure for sticking on the wall ducted fan motor was used.</w:t>
      </w:r>
      <w:r w:rsidR="00166744" w:rsidRPr="00166744">
        <w:rPr>
          <w:color w:val="5B9BD5" w:themeColor="accent1"/>
        </w:rPr>
        <w:t>[</w:t>
      </w:r>
      <w:r w:rsidR="000579FB">
        <w:rPr>
          <w:color w:val="5B9BD5" w:themeColor="accent1"/>
        </w:rPr>
        <w:t>1</w:t>
      </w:r>
      <w:r w:rsidR="00166744" w:rsidRPr="00166744">
        <w:rPr>
          <w:color w:val="5B9BD5" w:themeColor="accent1"/>
        </w:rPr>
        <w:t>]</w:t>
      </w:r>
    </w:p>
    <w:p w14:paraId="72FCE27D" w14:textId="15E378CE" w:rsidR="00F70718" w:rsidRPr="00F70718" w:rsidRDefault="00F70718" w:rsidP="00F70718">
      <w:pPr>
        <w:pStyle w:val="ListParagraph"/>
        <w:numPr>
          <w:ilvl w:val="0"/>
          <w:numId w:val="26"/>
        </w:numPr>
        <w:spacing w:after="10pt"/>
        <w:jc w:val="both"/>
      </w:pPr>
      <w:r w:rsidRPr="00F70718">
        <w:t>Clamping mechanism</w:t>
      </w:r>
      <w:r w:rsidR="00166744">
        <w:t>:</w:t>
      </w:r>
      <w:r w:rsidR="0004369E" w:rsidRPr="0004369E">
        <w:t xml:space="preserve"> </w:t>
      </w:r>
      <w:r w:rsidR="0004369E">
        <w:t>In this combination of design poles with locomotion wheels with wheels is used. The newest way to hold on to a pole with a robot is to use several of the same modules and use them against other poles using springs or other elastic objects. This design has advantages in holding poles with a wider range of angles compared to the size of a robot, but requires a larger number of motors.</w:t>
      </w:r>
      <w:r w:rsidR="000579FB">
        <w:rPr>
          <w:color w:val="5B9BD5" w:themeColor="accent1"/>
        </w:rPr>
        <w:t>[2-3</w:t>
      </w:r>
      <w:r w:rsidR="00B761D6" w:rsidRPr="00B761D6">
        <w:rPr>
          <w:color w:val="5B9BD5" w:themeColor="accent1"/>
        </w:rPr>
        <w:t>]</w:t>
      </w:r>
    </w:p>
    <w:p w14:paraId="6A89DA41" w14:textId="2D1D2AD6" w:rsidR="00F70718" w:rsidRPr="00F70718" w:rsidRDefault="00F70718" w:rsidP="00F70718">
      <w:pPr>
        <w:pStyle w:val="ListParagraph"/>
        <w:numPr>
          <w:ilvl w:val="0"/>
          <w:numId w:val="26"/>
        </w:numPr>
        <w:spacing w:after="10pt"/>
        <w:jc w:val="both"/>
      </w:pPr>
      <w:r w:rsidRPr="00F70718">
        <w:t xml:space="preserve">Magnetic </w:t>
      </w:r>
      <w:r w:rsidR="00692AC7" w:rsidRPr="00F70718">
        <w:t>mechanism</w:t>
      </w:r>
      <w:r w:rsidR="00692AC7">
        <w:t>:</w:t>
      </w:r>
      <w:r w:rsidR="0004369E">
        <w:t xml:space="preserve"> This mechanism inherits the use of magnets for inspection of pipes with huge diameter which are generally used for marine purposes. The constituent material of the pipe to be inspected is generally stainless steel or carbon steel. The only drawback of this mechanism is that the inspection pipe should be made of materials that conduct magnetic properties</w:t>
      </w:r>
      <w:r w:rsidR="0004369E" w:rsidRPr="00B761D6">
        <w:rPr>
          <w:color w:val="5B9BD5" w:themeColor="accent1"/>
        </w:rPr>
        <w:t>.</w:t>
      </w:r>
      <w:r w:rsidR="000579FB">
        <w:rPr>
          <w:color w:val="5B9BD5" w:themeColor="accent1"/>
        </w:rPr>
        <w:t>[3</w:t>
      </w:r>
      <w:r w:rsidR="00B761D6" w:rsidRPr="00B761D6">
        <w:rPr>
          <w:color w:val="5B9BD5" w:themeColor="accent1"/>
        </w:rPr>
        <w:t>]</w:t>
      </w:r>
    </w:p>
    <w:p w14:paraId="4586F1C4" w14:textId="67C84B25" w:rsidR="00F70718" w:rsidRPr="00F70718" w:rsidRDefault="00F70718" w:rsidP="00F70718">
      <w:pPr>
        <w:pStyle w:val="ListParagraph"/>
        <w:numPr>
          <w:ilvl w:val="0"/>
          <w:numId w:val="26"/>
        </w:numPr>
        <w:spacing w:after="10pt"/>
        <w:jc w:val="both"/>
      </w:pPr>
      <w:r w:rsidRPr="00F70718">
        <w:t xml:space="preserve">Caterpillar </w:t>
      </w:r>
      <w:r w:rsidR="00692AC7" w:rsidRPr="00F70718">
        <w:t>mechanism:</w:t>
      </w:r>
      <w:r w:rsidR="0004369E">
        <w:t xml:space="preserve"> A pole-climbing robot mechanism is designed a strategy of climbing pole is proposed, which has high precision in each stride. To enable the robot to sample the angle relative to the ground in real time, micro electro mechanical systems three-axis accelerometers are equipped on micro pole-climbing robot</w:t>
      </w:r>
      <w:r w:rsidR="0004369E" w:rsidRPr="00B761D6">
        <w:rPr>
          <w:color w:val="5B9BD5" w:themeColor="accent1"/>
        </w:rPr>
        <w:t>.</w:t>
      </w:r>
      <w:r w:rsidR="000579FB">
        <w:rPr>
          <w:color w:val="5B9BD5" w:themeColor="accent1"/>
        </w:rPr>
        <w:t>[4</w:t>
      </w:r>
      <w:r w:rsidR="00B761D6" w:rsidRPr="00B761D6">
        <w:rPr>
          <w:color w:val="5B9BD5" w:themeColor="accent1"/>
        </w:rPr>
        <w:t>]</w:t>
      </w:r>
    </w:p>
    <w:p w14:paraId="107FFF59" w14:textId="46304F67" w:rsidR="00E016B1" w:rsidRDefault="00F70718" w:rsidP="00736B7C">
      <w:pPr>
        <w:pStyle w:val="ListParagraph"/>
        <w:numPr>
          <w:ilvl w:val="0"/>
          <w:numId w:val="26"/>
        </w:numPr>
        <w:spacing w:after="10pt"/>
        <w:jc w:val="both"/>
      </w:pPr>
      <w:r w:rsidRPr="00F70718">
        <w:lastRenderedPageBreak/>
        <w:t>Frame and wheel-based</w:t>
      </w:r>
      <w:r w:rsidR="00E016B1">
        <w:t xml:space="preserve"> </w:t>
      </w:r>
      <w:r w:rsidRPr="00F70718">
        <w:t>pipe climbing mechanism</w:t>
      </w:r>
      <w:r w:rsidR="0004369E">
        <w:t xml:space="preserve">: </w:t>
      </w:r>
      <w:r w:rsidR="00736B7C" w:rsidRPr="00736B7C">
        <w:t xml:space="preserve">The </w:t>
      </w:r>
      <w:r w:rsidR="00736B7C">
        <w:t>law</w:t>
      </w:r>
      <w:r w:rsidR="00736B7C" w:rsidRPr="00736B7C">
        <w:t xml:space="preserve"> of construction is that the center of gravity has a degree of adjustment of the pipe, which represents the body of the ascending human being, which results in the normal force between the wheel and the pipe high enough to drive upwards</w:t>
      </w:r>
      <w:r w:rsidR="00736B7C" w:rsidRPr="000602F8">
        <w:rPr>
          <w:color w:val="5B9BD5" w:themeColor="accent1"/>
        </w:rPr>
        <w:t>.</w:t>
      </w:r>
      <w:r w:rsidR="000602F8" w:rsidRPr="000602F8">
        <w:rPr>
          <w:color w:val="5B9BD5" w:themeColor="accent1"/>
        </w:rPr>
        <w:t>[7]</w:t>
      </w:r>
    </w:p>
    <w:p w14:paraId="40E9E621" w14:textId="1973B9EC" w:rsidR="00F70718" w:rsidRPr="00F70718" w:rsidRDefault="00F70718" w:rsidP="00E016B1">
      <w:pPr>
        <w:spacing w:after="10pt"/>
        <w:jc w:val="both"/>
      </w:pPr>
      <w:r w:rsidRPr="00F70718">
        <w:t>Step 2: - Based on feasibility, payload capacity and vision function, frame and wheel-based mechanism was selected for optimal inspection output.</w:t>
      </w:r>
    </w:p>
    <w:p w14:paraId="73E956E9" w14:textId="59B81776" w:rsidR="000602F8" w:rsidRPr="00F70718" w:rsidRDefault="00F70718" w:rsidP="00F70718">
      <w:pPr>
        <w:jc w:val="both"/>
      </w:pPr>
      <w:r w:rsidRPr="00F70718">
        <w:t>Step 3: - Various frame shapes were studied based on application, and hexagon was preferred over circle, square and triangle for the following reasons: -</w:t>
      </w:r>
    </w:p>
    <w:p w14:paraId="54F10EEB" w14:textId="77777777" w:rsidR="00F70718" w:rsidRPr="00F70718" w:rsidRDefault="00F70718" w:rsidP="00F70718">
      <w:pPr>
        <w:pStyle w:val="ListParagraph"/>
        <w:numPr>
          <w:ilvl w:val="0"/>
          <w:numId w:val="27"/>
        </w:numPr>
        <w:spacing w:after="10pt"/>
        <w:jc w:val="both"/>
      </w:pPr>
      <w:r w:rsidRPr="00F70718">
        <w:t>Proper contacting force was not enhanced on the pole through circular shape.</w:t>
      </w:r>
    </w:p>
    <w:p w14:paraId="3ED64110" w14:textId="77777777" w:rsidR="00F70718" w:rsidRPr="00F70718" w:rsidRDefault="00F70718" w:rsidP="00F70718">
      <w:pPr>
        <w:pStyle w:val="ListParagraph"/>
        <w:numPr>
          <w:ilvl w:val="0"/>
          <w:numId w:val="27"/>
        </w:numPr>
        <w:spacing w:after="10pt"/>
        <w:jc w:val="both"/>
      </w:pPr>
      <w:r w:rsidRPr="00F70718">
        <w:t>Equidistance of shafts was not maintained and flexible pole diameters could not be handled.</w:t>
      </w:r>
    </w:p>
    <w:p w14:paraId="3C8AC7AC" w14:textId="0668FC96" w:rsidR="00F70718" w:rsidRDefault="00F70718" w:rsidP="00F70718">
      <w:pPr>
        <w:pStyle w:val="ListParagraph"/>
        <w:numPr>
          <w:ilvl w:val="0"/>
          <w:numId w:val="27"/>
        </w:numPr>
        <w:spacing w:after="10pt"/>
        <w:jc w:val="both"/>
      </w:pPr>
      <w:r w:rsidRPr="00F70718">
        <w:t>Payload capacity of square was lesser than compared to hexagon.</w:t>
      </w:r>
    </w:p>
    <w:p w14:paraId="2DBD3961" w14:textId="3F98A95E" w:rsidR="006E6860" w:rsidRDefault="00A70B2A" w:rsidP="006E6860">
      <w:pPr>
        <w:spacing w:after="10pt"/>
        <w:jc w:val="both"/>
      </w:pPr>
      <w:r>
        <w:t>With reference to the information mentioned above, preference for a specific shape in accordance to the frame-based mechanism was given. More emphasis and further stud</w:t>
      </w:r>
      <w:r w:rsidR="006E6860">
        <w:t>ies</w:t>
      </w:r>
      <w:r>
        <w:t xml:space="preserve"> </w:t>
      </w:r>
      <w:r w:rsidR="006E6860">
        <w:t>were</w:t>
      </w:r>
      <w:r>
        <w:t xml:space="preserve"> conducted on hexagonal structure because of its enhanced grip, optimum contacting force</w:t>
      </w:r>
      <w:r w:rsidR="006E6860">
        <w:t>, shaft equidistance, suitable payload capacity</w:t>
      </w:r>
      <w:r>
        <w:t xml:space="preserve"> and </w:t>
      </w:r>
      <w:r w:rsidR="006E6860">
        <w:t>higher moment of inertia.</w:t>
      </w:r>
      <w:r w:rsidR="00B4431D">
        <w:t xml:space="preserve"> </w:t>
      </w:r>
      <w:r w:rsidR="000579FB">
        <w:rPr>
          <w:color w:val="5B9BD5" w:themeColor="accent1"/>
        </w:rPr>
        <w:t>[10-18]</w:t>
      </w:r>
    </w:p>
    <w:p w14:paraId="6FED011B" w14:textId="77777777" w:rsidR="00F70718" w:rsidRPr="00F70718" w:rsidRDefault="00F70718" w:rsidP="00F70718">
      <w:pPr>
        <w:jc w:val="both"/>
      </w:pPr>
      <w:r w:rsidRPr="00F70718">
        <w:t xml:space="preserve">  Components of IOT system include: -</w:t>
      </w:r>
    </w:p>
    <w:p w14:paraId="725058F9" w14:textId="77777777" w:rsidR="00F70718" w:rsidRPr="00F70718" w:rsidRDefault="00F70718" w:rsidP="00F70718">
      <w:pPr>
        <w:pStyle w:val="ListParagraph"/>
        <w:numPr>
          <w:ilvl w:val="0"/>
          <w:numId w:val="28"/>
        </w:numPr>
        <w:spacing w:after="10pt"/>
        <w:jc w:val="both"/>
      </w:pPr>
      <w:r w:rsidRPr="00F70718">
        <w:t>AT mega 328 P microcontroller</w:t>
      </w:r>
    </w:p>
    <w:p w14:paraId="0F724584" w14:textId="77777777" w:rsidR="00F70718" w:rsidRPr="00F70718" w:rsidRDefault="00F70718" w:rsidP="00F70718">
      <w:pPr>
        <w:pStyle w:val="ListParagraph"/>
        <w:numPr>
          <w:ilvl w:val="0"/>
          <w:numId w:val="28"/>
        </w:numPr>
        <w:spacing w:after="10pt"/>
        <w:jc w:val="both"/>
      </w:pPr>
      <w:r w:rsidRPr="00F70718">
        <w:t xml:space="preserve">LCD display </w:t>
      </w:r>
    </w:p>
    <w:p w14:paraId="2DE19293" w14:textId="77777777" w:rsidR="00F70718" w:rsidRPr="00F70718" w:rsidRDefault="00F70718" w:rsidP="00F70718">
      <w:pPr>
        <w:pStyle w:val="ListParagraph"/>
        <w:numPr>
          <w:ilvl w:val="0"/>
          <w:numId w:val="28"/>
        </w:numPr>
        <w:spacing w:after="10pt"/>
        <w:jc w:val="both"/>
      </w:pPr>
      <w:r w:rsidRPr="00F70718">
        <w:t xml:space="preserve">Gas and leakage sensor </w:t>
      </w:r>
    </w:p>
    <w:p w14:paraId="41C0DF07" w14:textId="77777777" w:rsidR="00F70718" w:rsidRPr="00F70718" w:rsidRDefault="00F70718" w:rsidP="00F70718">
      <w:pPr>
        <w:pStyle w:val="ListParagraph"/>
        <w:numPr>
          <w:ilvl w:val="0"/>
          <w:numId w:val="28"/>
        </w:numPr>
        <w:spacing w:after="10pt"/>
        <w:jc w:val="both"/>
      </w:pPr>
      <w:r w:rsidRPr="00F70718">
        <w:t xml:space="preserve">Buzzer </w:t>
      </w:r>
    </w:p>
    <w:p w14:paraId="1F38F047" w14:textId="77777777" w:rsidR="00F70718" w:rsidRPr="00F70718" w:rsidRDefault="00F70718" w:rsidP="00F70718">
      <w:pPr>
        <w:pStyle w:val="ListParagraph"/>
        <w:numPr>
          <w:ilvl w:val="0"/>
          <w:numId w:val="28"/>
        </w:numPr>
        <w:spacing w:after="10pt"/>
        <w:jc w:val="both"/>
      </w:pPr>
      <w:r w:rsidRPr="00F70718">
        <w:t xml:space="preserve">WIFI based IOT module (ESP8266) </w:t>
      </w:r>
    </w:p>
    <w:p w14:paraId="1DBD762A" w14:textId="4605F700" w:rsidR="002C25D6" w:rsidRDefault="002C25D6" w:rsidP="003B15AE">
      <w:pPr>
        <w:spacing w:after="10pt"/>
        <w:ind w:start="18pt"/>
        <w:jc w:val="both"/>
      </w:pPr>
      <w:r w:rsidRPr="002C25D6">
        <w:t>AT mega 328 P microcontroller: - 8bit microcontroller with embedded system connected to an IOT module. Is used to receive, interpret output information based on dumped code.</w:t>
      </w:r>
    </w:p>
    <w:p w14:paraId="2627C4D2" w14:textId="77777777" w:rsidR="001C394B" w:rsidRDefault="001C394B" w:rsidP="003B15AE">
      <w:pPr>
        <w:jc w:val="both"/>
      </w:pPr>
    </w:p>
    <w:p w14:paraId="022BECE0" w14:textId="5EB67904" w:rsidR="003B15AE" w:rsidRDefault="003B15AE" w:rsidP="003B15AE">
      <w:pPr>
        <w:jc w:val="both"/>
      </w:pPr>
      <w:r w:rsidRPr="003B15AE">
        <w:t>LCD: - It is a device used to display output on a screen from the operation that is being processed. It uses the light emitting properties of liquid crystals for the usage of display.  It is structured like a flat panel and is a very important component for tracking the status of the operation.</w:t>
      </w:r>
    </w:p>
    <w:p w14:paraId="26AAF0CB" w14:textId="06E46627" w:rsidR="003B15AE" w:rsidRDefault="003B15AE" w:rsidP="003B15AE">
      <w:pPr>
        <w:pStyle w:val="ListParagraph"/>
        <w:ind w:start="51pt"/>
        <w:jc w:val="both"/>
      </w:pPr>
    </w:p>
    <w:p w14:paraId="5645682B" w14:textId="4447FDF5" w:rsidR="003B15AE" w:rsidRDefault="003B15AE" w:rsidP="003B15AE">
      <w:pPr>
        <w:spacing w:after="10pt"/>
        <w:jc w:val="both"/>
      </w:pPr>
      <w:r w:rsidRPr="003B15AE">
        <w:t>Gas sensors: - LPG gas detection sensor MQ2 can detect concentration of gas between 200ppm to 10000ppm. It functions on the principle of change in resistance when gas is contacted with specimen material.</w:t>
      </w:r>
    </w:p>
    <w:p w14:paraId="5E4474F9" w14:textId="2E9F432F" w:rsidR="00EE79A9" w:rsidRDefault="00EE79A9" w:rsidP="00EE79A9">
      <w:pPr>
        <w:spacing w:after="10pt"/>
        <w:jc w:val="both"/>
      </w:pPr>
      <w:r w:rsidRPr="00EE79A9">
        <w:t>IOT module: - ESP 8266 WIFI module is connected to microcontroller. It can communicate the output of the microcontroller to the user on graphical bases that can interpreted. They are durable enough to work for more than a decade which proves to be one of the most important advantages of this component</w:t>
      </w:r>
    </w:p>
    <w:p w14:paraId="2EE13FA9" w14:textId="7F652478" w:rsidR="00EE79A9" w:rsidRDefault="00EE79A9" w:rsidP="00EE79A9">
      <w:pPr>
        <w:spacing w:after="10pt"/>
        <w:jc w:val="both"/>
      </w:pPr>
      <w:r>
        <w:t>Working with the help of a block diagram: -</w:t>
      </w:r>
    </w:p>
    <w:p w14:paraId="66350AEC" w14:textId="339F4916" w:rsidR="00EE79A9" w:rsidRDefault="00EE79A9" w:rsidP="00EE79A9">
      <w:pPr>
        <w:spacing w:after="10pt"/>
        <w:jc w:val="both"/>
      </w:pPr>
      <w:r>
        <w:rPr>
          <w:noProof/>
          <w:lang w:val="en-IN" w:eastAsia="en-IN"/>
        </w:rPr>
        <w:drawing>
          <wp:inline distT="0" distB="0" distL="0" distR="0" wp14:anchorId="00C3AECE" wp14:editId="7F035D86">
            <wp:extent cx="3089910" cy="2094260"/>
            <wp:effectExtent l="0" t="0" r="0" b="127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89910" cy="2094260"/>
                    </a:xfrm>
                    <a:prstGeom prst="rect">
                      <a:avLst/>
                    </a:prstGeom>
                  </pic:spPr>
                </pic:pic>
              </a:graphicData>
            </a:graphic>
          </wp:inline>
        </w:drawing>
      </w:r>
    </w:p>
    <w:p w14:paraId="02B9C625" w14:textId="77777777" w:rsidR="00EE79A9" w:rsidRPr="00EE79A9" w:rsidRDefault="00EE79A9" w:rsidP="00EE79A9">
      <w:pPr>
        <w:spacing w:after="10pt"/>
        <w:jc w:val="both"/>
      </w:pPr>
    </w:p>
    <w:p w14:paraId="4199527A" w14:textId="77777777" w:rsidR="0032327B" w:rsidRDefault="00EE79A9" w:rsidP="00EE79A9">
      <w:pPr>
        <w:spacing w:after="10pt"/>
        <w:jc w:val="both"/>
      </w:pPr>
      <w:r w:rsidRPr="00EE79A9">
        <w:t>Block diagram: - In figure 3.6, a block diagram is specified highlighting the components of the IOT module in the project it consists of a gas and leakage sensor, a WIFI module, buzzer, exhaust fan and a power supply. The whole process takes place in the AT mega 328 P 8 Bit microcontroller. LPG gas detection sensor MQ2 can detect concentration of gas between 200ppm to 10000ppm. MQ2 is a metal oxide semiconductor type sensor. When a gas is detected, by gas/leakage sensors, the WIFI module at the same time gives an output signal to the buzzer, LCD, and exhaust fan. The intensity of the leakage is further specified on</w:t>
      </w:r>
      <w:r w:rsidRPr="00EE79A9">
        <w:rPr>
          <w:sz w:val="24"/>
          <w:szCs w:val="24"/>
        </w:rPr>
        <w:t xml:space="preserve"> </w:t>
      </w:r>
      <w:r w:rsidRPr="00EE79A9">
        <w:t>graphical basis to the user for further analysis. This whole process helps in detection of any anomalies through a remote place.</w:t>
      </w:r>
    </w:p>
    <w:p w14:paraId="6793A82D" w14:textId="72B4508C" w:rsidR="00EE79A9" w:rsidRPr="00EE79A9" w:rsidRDefault="00EE79A9" w:rsidP="00EE79A9">
      <w:pPr>
        <w:spacing w:after="10pt"/>
        <w:jc w:val="both"/>
      </w:pPr>
      <w:r w:rsidRPr="00EE79A9">
        <w:t xml:space="preserve"> </w:t>
      </w:r>
      <w:r w:rsidR="0032327B">
        <w:t xml:space="preserve">Thus, </w:t>
      </w:r>
      <w:r w:rsidR="0032327B">
        <w:rPr>
          <w:bCs/>
        </w:rPr>
        <w:t>in the detailed methodology reason and validation for hexagonal structure has been</w:t>
      </w:r>
      <w:r w:rsidR="0032327B" w:rsidRPr="0032327B">
        <w:rPr>
          <w:bCs/>
        </w:rPr>
        <w:t xml:space="preserve"> </w:t>
      </w:r>
      <w:r w:rsidR="0032327B">
        <w:rPr>
          <w:bCs/>
        </w:rPr>
        <w:t>explained along with components of the inspection robot.</w:t>
      </w:r>
      <w:r w:rsidR="00350D6A">
        <w:rPr>
          <w:bCs/>
        </w:rPr>
        <w:t xml:space="preserve"> Components have been selected such that they satisfy market conditions and availability and ensure proper feasibility of the project.</w:t>
      </w:r>
    </w:p>
    <w:p w14:paraId="26A7BEAF" w14:textId="40ED228B" w:rsidR="00EE79A9" w:rsidRDefault="00EE79A9" w:rsidP="00EE79A9">
      <w:pPr>
        <w:jc w:val="both"/>
      </w:pPr>
    </w:p>
    <w:p w14:paraId="79C59773" w14:textId="76E658A9" w:rsidR="002E47E6" w:rsidRDefault="002E47E6" w:rsidP="002E47E6">
      <w:pPr>
        <w:pStyle w:val="Heading1"/>
        <w:numPr>
          <w:ilvl w:val="0"/>
          <w:numId w:val="0"/>
        </w:numPr>
        <w:jc w:val="start"/>
        <w:rPr>
          <w:b/>
          <w:bCs/>
        </w:rPr>
      </w:pPr>
      <w:r>
        <w:rPr>
          <w:b/>
          <w:bCs/>
        </w:rPr>
        <w:t>Design and calculations</w:t>
      </w:r>
    </w:p>
    <w:p w14:paraId="206AEBCA" w14:textId="77777777" w:rsidR="002E47E6" w:rsidRPr="002E47E6" w:rsidRDefault="002E47E6" w:rsidP="002E47E6">
      <w:pPr>
        <w:jc w:val="both"/>
      </w:pPr>
      <w:r w:rsidRPr="002E47E6">
        <w:t xml:space="preserve">Mathematical Reason to not select circular frame: </w:t>
      </w:r>
      <w:r w:rsidRPr="002E47E6">
        <w:rPr>
          <w:rFonts w:eastAsia="Times New Roman"/>
          <w:color w:val="282829"/>
        </w:rPr>
        <w:t>More efficient against bending usually means the particular cross-section will develop lower bending stress under the action of the same bending moment (</w:t>
      </w:r>
      <w:r w:rsidRPr="002E47E6">
        <w:rPr>
          <w:rStyle w:val="mi"/>
          <w:rFonts w:eastAsia="Times New Roman"/>
          <w:color w:val="282829"/>
          <w:shd w:val="clear" w:color="auto" w:fill="FFFFFF"/>
        </w:rPr>
        <w:t>M</w:t>
      </w:r>
      <w:r w:rsidRPr="002E47E6">
        <w:rPr>
          <w:rFonts w:eastAsia="Times New Roman"/>
          <w:color w:val="282829"/>
        </w:rPr>
        <w:t>).</w:t>
      </w:r>
    </w:p>
    <w:p w14:paraId="40E46199" w14:textId="77777777" w:rsidR="002E47E6" w:rsidRPr="002E47E6" w:rsidRDefault="002E47E6" w:rsidP="002E47E6">
      <w:pPr>
        <w:jc w:val="both"/>
        <w:rPr>
          <w:rFonts w:eastAsia="Times New Roman"/>
          <w:color w:val="282829"/>
        </w:rPr>
      </w:pPr>
      <w:r w:rsidRPr="002E47E6">
        <w:rPr>
          <w:rFonts w:eastAsia="Times New Roman"/>
          <w:color w:val="282829"/>
        </w:rPr>
        <w:t xml:space="preserve">The formula which determines bending stress in a structure or beam under simple bending: </w:t>
      </w:r>
    </w:p>
    <w:p w14:paraId="148113C9" w14:textId="77777777" w:rsidR="002E47E6" w:rsidRPr="002E47E6" w:rsidRDefault="002E47E6" w:rsidP="002E47E6">
      <w:pPr>
        <w:jc w:val="both"/>
        <w:rPr>
          <w:rFonts w:eastAsia="Times New Roman"/>
          <w:color w:val="282829"/>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46"/>
        <w:gridCol w:w="620"/>
      </w:tblGrid>
      <w:tr w:rsidR="002E47E6" w:rsidRPr="002E47E6" w14:paraId="6146EB46" w14:textId="77777777" w:rsidTr="00283CB7">
        <w:trPr>
          <w:trHeight w:val="708"/>
        </w:trPr>
        <w:tc>
          <w:tcPr>
            <w:tcW w:w="375.40pt" w:type="dxa"/>
          </w:tcPr>
          <w:p w14:paraId="36E0BA65" w14:textId="77777777" w:rsidR="002E47E6" w:rsidRPr="002E47E6" w:rsidRDefault="002E47E6" w:rsidP="002E47E6">
            <w:pPr>
              <w:jc w:val="both"/>
              <w:rPr>
                <w:rFonts w:eastAsia="Times New Roman"/>
                <w:color w:val="282829"/>
              </w:rPr>
            </w:pPr>
            <m:oMathPara>
              <m:oMath>
                <m:r>
                  <m:rPr>
                    <m:sty m:val="p"/>
                  </m:rPr>
                  <w:rPr>
                    <w:rStyle w:val="mi"/>
                    <w:rFonts w:ascii="Cambria Math" w:eastAsia="Times New Roman" w:hAnsi="Cambria Math"/>
                    <w:color w:val="282829"/>
                    <w:shd w:val="clear" w:color="auto" w:fill="FFFFFF"/>
                  </w:rPr>
                  <m:t>σ</m:t>
                </m:r>
                <m:r>
                  <w:rPr>
                    <w:rFonts w:ascii="Cambria Math" w:eastAsia="Times New Roman" w:hAnsi="Cambria Math"/>
                    <w:color w:val="282829"/>
                  </w:rPr>
                  <m:t>=</m:t>
                </m:r>
                <m:f>
                  <m:fPr>
                    <m:ctrlPr>
                      <w:rPr>
                        <w:rFonts w:ascii="Cambria Math" w:eastAsia="Times New Roman" w:hAnsi="Cambria Math"/>
                        <w:color w:val="282829"/>
                      </w:rPr>
                    </m:ctrlPr>
                  </m:fPr>
                  <m:num>
                    <m:r>
                      <w:rPr>
                        <w:rFonts w:ascii="Cambria Math" w:eastAsia="Times New Roman" w:hAnsi="Cambria Math"/>
                        <w:color w:val="282829"/>
                      </w:rPr>
                      <m:t>M×Y</m:t>
                    </m:r>
                  </m:num>
                  <m:den>
                    <m:r>
                      <w:rPr>
                        <w:rFonts w:ascii="Cambria Math" w:eastAsia="Times New Roman" w:hAnsi="Cambria Math"/>
                        <w:color w:val="282829"/>
                      </w:rPr>
                      <m:t>I</m:t>
                    </m:r>
                  </m:den>
                </m:f>
              </m:oMath>
            </m:oMathPara>
          </w:p>
        </w:tc>
        <w:tc>
          <w:tcPr>
            <w:tcW w:w="39.40pt" w:type="dxa"/>
            <w:vAlign w:val="center"/>
          </w:tcPr>
          <w:p w14:paraId="665B8D41" w14:textId="77777777" w:rsidR="002E47E6" w:rsidRPr="002E47E6" w:rsidRDefault="002E47E6" w:rsidP="002E47E6">
            <w:pPr>
              <w:jc w:val="both"/>
              <w:rPr>
                <w:rFonts w:eastAsia="Times New Roman"/>
                <w:color w:val="282829"/>
              </w:rPr>
            </w:pPr>
            <w:r w:rsidRPr="002E47E6">
              <w:rPr>
                <w:rFonts w:eastAsia="Times New Roman"/>
                <w:color w:val="282829"/>
              </w:rPr>
              <w:t>(1)</w:t>
            </w:r>
          </w:p>
        </w:tc>
      </w:tr>
    </w:tbl>
    <w:p w14:paraId="78BCD583" w14:textId="2E3F1867" w:rsidR="002E47E6" w:rsidRPr="002E47E6" w:rsidRDefault="002E47E6" w:rsidP="002E47E6">
      <w:pPr>
        <w:rPr>
          <w:rFonts w:eastAsia="Times New Roman"/>
          <w:color w:val="282829"/>
        </w:rPr>
      </w:pPr>
      <w:r w:rsidRPr="002E47E6">
        <w:rPr>
          <w:rFonts w:eastAsia="Times New Roman"/>
          <w:color w:val="282829"/>
        </w:rPr>
        <w:t>I = moment of inertia of defined cross-section</w:t>
      </w:r>
      <w:r w:rsidRPr="002E47E6">
        <w:rPr>
          <w:rFonts w:eastAsia="Times New Roman"/>
          <w:color w:val="282829"/>
        </w:rPr>
        <w:br/>
        <w:t>Y= distance from surface to center of mass of object. To get higher moment of inertia for the same mass (M) and distance from surface to center of mass of object (Y), less bending stress is required</w:t>
      </w:r>
    </w:p>
    <w:p w14:paraId="7F57F0CE" w14:textId="77777777" w:rsidR="002E47E6" w:rsidRPr="002E47E6" w:rsidRDefault="002E47E6" w:rsidP="002E47E6">
      <w:pPr>
        <w:rPr>
          <w:rFonts w:eastAsia="Times New Roman"/>
          <w:color w:val="282829"/>
        </w:rPr>
      </w:pPr>
      <w:r w:rsidRPr="002E47E6">
        <w:rPr>
          <w:rFonts w:eastAsia="Times New Roman"/>
          <w:color w:val="282829"/>
        </w:rPr>
        <w:t>A square of side (h) and area (A) is A = h</w:t>
      </w:r>
      <w:r w:rsidRPr="002E47E6">
        <w:rPr>
          <w:rFonts w:eastAsia="Times New Roman"/>
          <w:color w:val="282829"/>
          <w:vertAlign w:val="superscript"/>
        </w:rPr>
        <w:t>2</w:t>
      </w:r>
      <w:r w:rsidRPr="002E47E6">
        <w:rPr>
          <w:rFonts w:eastAsia="Times New Roman"/>
          <w:color w:val="282829"/>
        </w:rPr>
        <w:t xml:space="preserve"> and moment of inertia is: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39"/>
        <w:gridCol w:w="627"/>
      </w:tblGrid>
      <w:tr w:rsidR="002E47E6" w:rsidRPr="002E47E6" w14:paraId="3D22FABD" w14:textId="77777777" w:rsidTr="00283CB7">
        <w:trPr>
          <w:trHeight w:val="708"/>
        </w:trPr>
        <w:tc>
          <w:tcPr>
            <w:tcW w:w="375.40pt" w:type="dxa"/>
          </w:tcPr>
          <w:p w14:paraId="6BBE1687" w14:textId="77777777" w:rsidR="002E47E6" w:rsidRPr="002E47E6" w:rsidRDefault="002E47E6" w:rsidP="002E47E6">
            <w:pPr>
              <w:jc w:val="both"/>
              <w:rPr>
                <w:rFonts w:eastAsia="Times New Roman"/>
                <w:color w:val="282829"/>
              </w:rPr>
            </w:pPr>
            <m:oMathPara>
              <m:oMath>
                <m:r>
                  <w:rPr>
                    <w:rFonts w:ascii="Cambria Math" w:eastAsia="Times New Roman" w:hAnsi="Cambria Math"/>
                    <w:color w:val="282829"/>
                  </w:rPr>
                  <m:t>I=</m:t>
                </m:r>
                <m:f>
                  <m:fPr>
                    <m:ctrlPr>
                      <w:rPr>
                        <w:rFonts w:ascii="Cambria Math" w:eastAsia="Times New Roman" w:hAnsi="Cambria Math"/>
                        <w:color w:val="282829"/>
                      </w:rPr>
                    </m:ctrlPr>
                  </m:fPr>
                  <m:num>
                    <m:r>
                      <m:rPr>
                        <m:sty m:val="p"/>
                      </m:rPr>
                      <w:rPr>
                        <w:rFonts w:ascii="Cambria Math" w:eastAsia="Times New Roman" w:hAnsi="Cambria Math"/>
                        <w:color w:val="282829"/>
                      </w:rPr>
                      <m:t>h⁴</m:t>
                    </m:r>
                  </m:num>
                  <m:den>
                    <m:r>
                      <w:rPr>
                        <w:rFonts w:ascii="Cambria Math" w:eastAsia="Times New Roman" w:hAnsi="Cambria Math"/>
                        <w:color w:val="282829"/>
                      </w:rPr>
                      <m:t>12</m:t>
                    </m:r>
                  </m:den>
                </m:f>
              </m:oMath>
            </m:oMathPara>
          </w:p>
        </w:tc>
        <w:tc>
          <w:tcPr>
            <w:tcW w:w="39.40pt" w:type="dxa"/>
            <w:vAlign w:val="center"/>
          </w:tcPr>
          <w:p w14:paraId="76733772" w14:textId="77777777" w:rsidR="002E47E6" w:rsidRPr="002E47E6" w:rsidRDefault="002E47E6" w:rsidP="002E47E6">
            <w:pPr>
              <w:jc w:val="both"/>
              <w:rPr>
                <w:rFonts w:eastAsia="Times New Roman"/>
                <w:color w:val="282829"/>
              </w:rPr>
            </w:pPr>
            <w:r w:rsidRPr="002E47E6">
              <w:rPr>
                <w:rFonts w:eastAsia="Times New Roman"/>
                <w:color w:val="282829"/>
              </w:rPr>
              <w:t>(2)</w:t>
            </w:r>
          </w:p>
        </w:tc>
      </w:tr>
    </w:tbl>
    <w:p w14:paraId="01F9F4EA" w14:textId="77777777" w:rsidR="002E47E6" w:rsidRPr="002E47E6" w:rsidRDefault="002E47E6" w:rsidP="002E47E6">
      <w:pPr>
        <w:jc w:val="both"/>
        <w:rPr>
          <w:rFonts w:eastAsia="Times New Roman"/>
          <w:color w:val="282829"/>
        </w:rPr>
      </w:pPr>
      <w:r w:rsidRPr="002E47E6">
        <w:rPr>
          <w:rFonts w:eastAsia="Times New Roman"/>
          <w:color w:val="282829"/>
        </w:rPr>
        <w:t xml:space="preserve">A circle of radius r and area (A) and moment of inertia is  </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37"/>
        <w:gridCol w:w="629"/>
      </w:tblGrid>
      <w:tr w:rsidR="002E47E6" w:rsidRPr="002E47E6" w14:paraId="4C3B3126" w14:textId="77777777" w:rsidTr="00283CB7">
        <w:trPr>
          <w:trHeight w:val="708"/>
        </w:trPr>
        <w:tc>
          <w:tcPr>
            <w:tcW w:w="375.40pt" w:type="dxa"/>
          </w:tcPr>
          <w:p w14:paraId="6D3556B9" w14:textId="77777777" w:rsidR="002E47E6" w:rsidRPr="002E47E6" w:rsidRDefault="002E47E6" w:rsidP="002E47E6">
            <w:pPr>
              <w:rPr>
                <w:rFonts w:eastAsia="Times New Roman"/>
                <w:color w:val="282829"/>
                <w:shd w:val="clear" w:color="auto" w:fill="FFFFFF"/>
              </w:rPr>
            </w:pPr>
            <m:oMath>
              <m:r>
                <w:rPr>
                  <w:rFonts w:ascii="Cambria Math" w:eastAsia="Times New Roman" w:hAnsi="Cambria Math"/>
                  <w:color w:val="282829"/>
                </w:rPr>
                <w:lastRenderedPageBreak/>
                <m:t>A=</m:t>
              </m:r>
              <m:f>
                <m:fPr>
                  <m:ctrlPr>
                    <w:rPr>
                      <w:rFonts w:ascii="Cambria Math" w:eastAsia="Times New Roman" w:hAnsi="Cambria Math"/>
                      <w:color w:val="282829"/>
                    </w:rPr>
                  </m:ctrlPr>
                </m:fPr>
                <m:num>
                  <m:r>
                    <m:rPr>
                      <m:sty m:val="p"/>
                    </m:rPr>
                    <w:rPr>
                      <w:rFonts w:ascii="Cambria Math" w:eastAsia="Times New Roman" w:hAnsi="Cambria Math"/>
                      <w:color w:val="282829"/>
                      <w:shd w:val="clear" w:color="auto" w:fill="FFFFFF"/>
                    </w:rPr>
                    <m:t xml:space="preserve"> </m:t>
                  </m:r>
                  <m:r>
                    <w:rPr>
                      <w:rFonts w:ascii="Cambria Math" w:eastAsia="Times New Roman" w:hAnsi="Cambria Math"/>
                      <w:color w:val="282829"/>
                      <w:shd w:val="clear" w:color="auto" w:fill="FFFFFF"/>
                    </w:rPr>
                    <m:t>π</m:t>
                  </m:r>
                  <m:sSup>
                    <m:sSupPr>
                      <m:ctrlPr>
                        <w:rPr>
                          <w:rFonts w:ascii="Cambria Math" w:eastAsia="Times New Roman" w:hAnsi="Cambria Math"/>
                          <w:color w:val="282829"/>
                          <w:shd w:val="clear" w:color="auto" w:fill="FFFFFF"/>
                        </w:rPr>
                      </m:ctrlPr>
                    </m:sSupPr>
                    <m:e>
                      <m:r>
                        <w:rPr>
                          <w:rFonts w:ascii="Cambria Math" w:eastAsia="Times New Roman" w:hAnsi="Cambria Math"/>
                          <w:color w:val="282829"/>
                          <w:shd w:val="clear" w:color="auto" w:fill="FFFFFF"/>
                        </w:rPr>
                        <m:t>r</m:t>
                      </m:r>
                    </m:e>
                    <m:sup>
                      <m:r>
                        <w:rPr>
                          <w:rFonts w:ascii="Cambria Math" w:eastAsia="Times New Roman" w:hAnsi="Cambria Math"/>
                          <w:color w:val="282829"/>
                          <w:shd w:val="clear" w:color="auto" w:fill="FFFFFF"/>
                        </w:rPr>
                        <m:t>2</m:t>
                      </m:r>
                    </m:sup>
                  </m:sSup>
                </m:num>
                <m:den>
                  <m:r>
                    <w:rPr>
                      <w:rFonts w:ascii="Cambria Math" w:eastAsia="Times New Roman" w:hAnsi="Cambria Math"/>
                      <w:color w:val="282829"/>
                    </w:rPr>
                    <m:t>1</m:t>
                  </m:r>
                </m:den>
              </m:f>
            </m:oMath>
            <w:r w:rsidRPr="002E47E6">
              <w:rPr>
                <w:rFonts w:eastAsia="Times New Roman"/>
                <w:color w:val="282829"/>
              </w:rPr>
              <w:t xml:space="preserve"> and its  </w:t>
            </w:r>
            <m:oMath>
              <m:r>
                <w:rPr>
                  <w:rFonts w:ascii="Cambria Math" w:eastAsia="Times New Roman" w:hAnsi="Cambria Math"/>
                  <w:color w:val="282829"/>
                </w:rPr>
                <m:t>I=</m:t>
              </m:r>
              <m:f>
                <m:fPr>
                  <m:ctrlPr>
                    <w:rPr>
                      <w:rFonts w:ascii="Cambria Math" w:eastAsia="Times New Roman" w:hAnsi="Cambria Math"/>
                      <w:color w:val="282829"/>
                    </w:rPr>
                  </m:ctrlPr>
                </m:fPr>
                <m:num>
                  <m:r>
                    <m:rPr>
                      <m:sty m:val="p"/>
                    </m:rPr>
                    <w:rPr>
                      <w:rFonts w:ascii="Cambria Math" w:eastAsia="Times New Roman" w:hAnsi="Cambria Math"/>
                      <w:color w:val="282829"/>
                      <w:shd w:val="clear" w:color="auto" w:fill="FFFFFF"/>
                    </w:rPr>
                    <m:t xml:space="preserve"> πr</m:t>
                  </m:r>
                  <m:r>
                    <m:rPr>
                      <m:sty m:val="p"/>
                    </m:rPr>
                    <w:rPr>
                      <w:rFonts w:ascii="Cambria Math" w:eastAsia="Times New Roman" w:hAnsi="Cambria Math"/>
                      <w:color w:val="282829"/>
                    </w:rPr>
                    <m:t>⁴</m:t>
                  </m:r>
                </m:num>
                <m:den>
                  <m:r>
                    <w:rPr>
                      <w:rFonts w:ascii="Cambria Math" w:eastAsia="Times New Roman" w:hAnsi="Cambria Math"/>
                      <w:color w:val="282829"/>
                    </w:rPr>
                    <m:t>4</m:t>
                  </m:r>
                </m:den>
              </m:f>
            </m:oMath>
          </w:p>
        </w:tc>
        <w:tc>
          <w:tcPr>
            <w:tcW w:w="39.40pt" w:type="dxa"/>
            <w:vAlign w:val="center"/>
          </w:tcPr>
          <w:p w14:paraId="324CED5F" w14:textId="77777777" w:rsidR="002E47E6" w:rsidRPr="002E47E6" w:rsidRDefault="002E47E6" w:rsidP="002E47E6">
            <w:pPr>
              <w:jc w:val="both"/>
              <w:rPr>
                <w:rFonts w:eastAsia="Times New Roman"/>
                <w:color w:val="282829"/>
              </w:rPr>
            </w:pPr>
            <w:r w:rsidRPr="002E47E6">
              <w:rPr>
                <w:rFonts w:eastAsia="Times New Roman"/>
                <w:color w:val="282829"/>
              </w:rPr>
              <w:t>(3)</w:t>
            </w:r>
          </w:p>
        </w:tc>
      </w:tr>
    </w:tbl>
    <w:p w14:paraId="15D95E44" w14:textId="77777777" w:rsidR="002E47E6" w:rsidRPr="002E47E6" w:rsidRDefault="002E47E6" w:rsidP="002E47E6">
      <w:pPr>
        <w:jc w:val="both"/>
        <w:rPr>
          <w:rFonts w:eastAsia="Times New Roman"/>
          <w:color w:val="282829"/>
          <w:shd w:val="clear" w:color="auto" w:fill="FFFFFF"/>
        </w:rPr>
      </w:pPr>
      <w:r w:rsidRPr="002E47E6">
        <w:rPr>
          <w:rFonts w:eastAsia="Times New Roman"/>
          <w:color w:val="282829"/>
          <w:shd w:val="clear" w:color="auto" w:fill="FFFFFF"/>
        </w:rPr>
        <w:t>When area of both circle and square is equal</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41"/>
        <w:gridCol w:w="625"/>
      </w:tblGrid>
      <w:tr w:rsidR="002E47E6" w:rsidRPr="002E47E6" w14:paraId="54075E08" w14:textId="77777777" w:rsidTr="00283CB7">
        <w:trPr>
          <w:trHeight w:val="708"/>
        </w:trPr>
        <w:tc>
          <w:tcPr>
            <w:tcW w:w="375.40pt" w:type="dxa"/>
          </w:tcPr>
          <w:p w14:paraId="4F0219EA" w14:textId="77777777" w:rsidR="002E47E6" w:rsidRPr="002E47E6" w:rsidRDefault="002E47E6" w:rsidP="002E47E6">
            <w:pPr>
              <w:rPr>
                <w:rFonts w:eastAsia="Times New Roman"/>
                <w:color w:val="282829"/>
                <w:shd w:val="clear" w:color="auto" w:fill="FFFFFF"/>
              </w:rPr>
            </w:pPr>
            <w:r w:rsidRPr="002E47E6">
              <w:rPr>
                <w:rFonts w:eastAsia="Times New Roman"/>
                <w:color w:val="282829"/>
                <w:shd w:val="clear" w:color="auto" w:fill="FFFFFF"/>
              </w:rPr>
              <w:t>h²=πr² or, r</w:t>
            </w:r>
            <m:oMath>
              <m:r>
                <m:rPr>
                  <m:sty m:val="p"/>
                </m:rPr>
                <w:rPr>
                  <w:rFonts w:ascii="Cambria Math" w:eastAsia="Times New Roman" w:hAnsi="Cambria Math"/>
                  <w:color w:val="282829"/>
                  <w:shd w:val="clear" w:color="auto" w:fill="FFFFFF"/>
                </w:rPr>
                <m:t>=</m:t>
              </m:r>
              <m:f>
                <m:fPr>
                  <m:ctrlPr>
                    <w:rPr>
                      <w:rFonts w:ascii="Cambria Math" w:eastAsia="Times New Roman" w:hAnsi="Cambria Math"/>
                      <w:color w:val="282829"/>
                      <w:shd w:val="clear" w:color="auto" w:fill="FFFFFF"/>
                    </w:rPr>
                  </m:ctrlPr>
                </m:fPr>
                <m:num>
                  <m:r>
                    <w:rPr>
                      <w:rFonts w:ascii="Cambria Math" w:eastAsia="Times New Roman" w:hAnsi="Cambria Math"/>
                      <w:color w:val="282829"/>
                      <w:shd w:val="clear" w:color="auto" w:fill="FFFFFF"/>
                    </w:rPr>
                    <m:t>h</m:t>
                  </m:r>
                </m:num>
                <m:den>
                  <m:rad>
                    <m:radPr>
                      <m:degHide m:val="1"/>
                      <m:ctrlPr>
                        <w:rPr>
                          <w:rFonts w:ascii="Cambria Math" w:eastAsia="Times New Roman" w:hAnsi="Cambria Math"/>
                          <w:color w:val="282829"/>
                          <w:shd w:val="clear" w:color="auto" w:fill="FFFFFF"/>
                        </w:rPr>
                      </m:ctrlPr>
                    </m:radPr>
                    <m:deg/>
                    <m:e>
                      <m:r>
                        <w:rPr>
                          <w:rFonts w:ascii="Cambria Math" w:eastAsia="Times New Roman" w:hAnsi="Cambria Math"/>
                          <w:color w:val="282829"/>
                          <w:shd w:val="clear" w:color="auto" w:fill="FFFFFF"/>
                        </w:rPr>
                        <m:t>π</m:t>
                      </m:r>
                    </m:e>
                  </m:rad>
                </m:den>
              </m:f>
            </m:oMath>
          </w:p>
        </w:tc>
        <w:tc>
          <w:tcPr>
            <w:tcW w:w="39.40pt" w:type="dxa"/>
            <w:vAlign w:val="center"/>
          </w:tcPr>
          <w:p w14:paraId="1EA8FD3A" w14:textId="77777777" w:rsidR="002E47E6" w:rsidRPr="002E47E6" w:rsidRDefault="002E47E6" w:rsidP="002E47E6">
            <w:pPr>
              <w:jc w:val="both"/>
              <w:rPr>
                <w:rFonts w:eastAsia="Times New Roman"/>
                <w:color w:val="282829"/>
              </w:rPr>
            </w:pPr>
            <w:r w:rsidRPr="002E47E6">
              <w:rPr>
                <w:rFonts w:eastAsia="Times New Roman"/>
                <w:color w:val="282829"/>
              </w:rPr>
              <w:t>(4)</w:t>
            </w:r>
          </w:p>
        </w:tc>
      </w:tr>
    </w:tbl>
    <w:p w14:paraId="39AF2915" w14:textId="77777777" w:rsidR="002E47E6" w:rsidRPr="002E47E6" w:rsidRDefault="002E47E6" w:rsidP="002E47E6">
      <w:pPr>
        <w:jc w:val="both"/>
        <w:rPr>
          <w:rFonts w:eastAsia="Times New Roman"/>
          <w:color w:val="282829"/>
        </w:rPr>
      </w:pPr>
      <w:r w:rsidRPr="002E47E6">
        <w:rPr>
          <w:rFonts w:eastAsia="Times New Roman"/>
          <w:color w:val="282829"/>
        </w:rPr>
        <w:t>Substituting the value of r in moment of inertia of circle</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244"/>
        <w:gridCol w:w="622"/>
      </w:tblGrid>
      <w:tr w:rsidR="002E47E6" w:rsidRPr="002E47E6" w14:paraId="7437072C" w14:textId="77777777" w:rsidTr="00283CB7">
        <w:trPr>
          <w:trHeight w:val="708"/>
        </w:trPr>
        <w:tc>
          <w:tcPr>
            <w:tcW w:w="375.40pt" w:type="dxa"/>
          </w:tcPr>
          <w:p w14:paraId="0FC7CBBF" w14:textId="77777777" w:rsidR="002E47E6" w:rsidRPr="002E47E6" w:rsidRDefault="002E47E6" w:rsidP="002E47E6">
            <w:pPr>
              <w:rPr>
                <w:rFonts w:eastAsia="Times New Roman"/>
                <w:color w:val="282829"/>
                <w:shd w:val="clear" w:color="auto" w:fill="FFFFFF"/>
              </w:rPr>
            </w:pPr>
            <m:oMath>
              <m:r>
                <w:rPr>
                  <w:rFonts w:ascii="Cambria Math" w:eastAsia="Times New Roman" w:hAnsi="Cambria Math"/>
                  <w:color w:val="282829"/>
                </w:rPr>
                <m:t>I=</m:t>
              </m:r>
              <m:f>
                <m:fPr>
                  <m:ctrlPr>
                    <w:rPr>
                      <w:rFonts w:ascii="Cambria Math" w:eastAsia="Times New Roman" w:hAnsi="Cambria Math"/>
                      <w:color w:val="282829"/>
                    </w:rPr>
                  </m:ctrlPr>
                </m:fPr>
                <m:num>
                  <m:r>
                    <m:rPr>
                      <m:sty m:val="p"/>
                    </m:rPr>
                    <w:rPr>
                      <w:rFonts w:ascii="Cambria Math" w:eastAsia="Times New Roman" w:hAnsi="Cambria Math"/>
                      <w:color w:val="282829"/>
                      <w:shd w:val="clear" w:color="auto" w:fill="FFFFFF"/>
                    </w:rPr>
                    <m:t xml:space="preserve"> πr</m:t>
                  </m:r>
                  <m:r>
                    <m:rPr>
                      <m:sty m:val="p"/>
                    </m:rPr>
                    <w:rPr>
                      <w:rFonts w:ascii="Cambria Math" w:eastAsia="Times New Roman" w:hAnsi="Cambria Math"/>
                      <w:color w:val="282829"/>
                    </w:rPr>
                    <m:t>⁴</m:t>
                  </m:r>
                </m:num>
                <m:den>
                  <m:r>
                    <w:rPr>
                      <w:rFonts w:ascii="Cambria Math" w:eastAsia="Times New Roman" w:hAnsi="Cambria Math"/>
                      <w:color w:val="282829"/>
                    </w:rPr>
                    <m:t>4</m:t>
                  </m:r>
                </m:den>
              </m:f>
            </m:oMath>
            <w:r w:rsidRPr="002E47E6">
              <w:rPr>
                <w:rFonts w:eastAsia="Times New Roman"/>
                <w:color w:val="282829"/>
                <w:shd w:val="clear" w:color="auto" w:fill="FFFFFF"/>
              </w:rPr>
              <w:t>........  r</w:t>
            </w:r>
            <m:oMath>
              <m:r>
                <m:rPr>
                  <m:sty m:val="p"/>
                </m:rPr>
                <w:rPr>
                  <w:rFonts w:ascii="Cambria Math" w:eastAsia="Times New Roman" w:hAnsi="Cambria Math"/>
                  <w:color w:val="282829"/>
                  <w:shd w:val="clear" w:color="auto" w:fill="FFFFFF"/>
                </w:rPr>
                <m:t>=</m:t>
              </m:r>
              <m:f>
                <m:fPr>
                  <m:ctrlPr>
                    <w:rPr>
                      <w:rFonts w:ascii="Cambria Math" w:eastAsia="Times New Roman" w:hAnsi="Cambria Math"/>
                      <w:color w:val="282829"/>
                      <w:shd w:val="clear" w:color="auto" w:fill="FFFFFF"/>
                    </w:rPr>
                  </m:ctrlPr>
                </m:fPr>
                <m:num>
                  <m:r>
                    <m:rPr>
                      <m:sty m:val="p"/>
                    </m:rPr>
                    <w:rPr>
                      <w:rFonts w:ascii="Cambria Math" w:eastAsia="Times New Roman" w:hAnsi="Cambria Math"/>
                      <w:color w:val="282829"/>
                    </w:rPr>
                    <m:t>h⁴</m:t>
                  </m:r>
                </m:num>
                <m:den>
                  <m:rad>
                    <m:radPr>
                      <m:degHide m:val="1"/>
                      <m:ctrlPr>
                        <w:rPr>
                          <w:rFonts w:ascii="Cambria Math" w:eastAsia="Times New Roman" w:hAnsi="Cambria Math"/>
                          <w:color w:val="282829"/>
                          <w:shd w:val="clear" w:color="auto" w:fill="FFFFFF"/>
                        </w:rPr>
                      </m:ctrlPr>
                    </m:radPr>
                    <m:deg/>
                    <m:e>
                      <m:r>
                        <w:rPr>
                          <w:rFonts w:ascii="Cambria Math" w:eastAsia="Times New Roman" w:hAnsi="Cambria Math"/>
                          <w:color w:val="282829"/>
                          <w:shd w:val="clear" w:color="auto" w:fill="FFFFFF"/>
                        </w:rPr>
                        <m:t>π</m:t>
                      </m:r>
                    </m:e>
                  </m:rad>
                </m:den>
              </m:f>
            </m:oMath>
          </w:p>
        </w:tc>
        <w:tc>
          <w:tcPr>
            <w:tcW w:w="39.40pt" w:type="dxa"/>
            <w:vAlign w:val="center"/>
          </w:tcPr>
          <w:p w14:paraId="7EE00BF1" w14:textId="77777777" w:rsidR="002E47E6" w:rsidRPr="002E47E6" w:rsidRDefault="002E47E6" w:rsidP="002E47E6">
            <w:pPr>
              <w:jc w:val="both"/>
              <w:rPr>
                <w:rFonts w:eastAsia="Times New Roman"/>
                <w:color w:val="282829"/>
              </w:rPr>
            </w:pPr>
            <w:r w:rsidRPr="002E47E6">
              <w:rPr>
                <w:rFonts w:eastAsia="Times New Roman"/>
                <w:color w:val="282829"/>
              </w:rPr>
              <w:t>(5)</w:t>
            </w:r>
          </w:p>
        </w:tc>
      </w:tr>
      <w:tr w:rsidR="002E47E6" w:rsidRPr="002E47E6" w14:paraId="2139A2D0" w14:textId="77777777" w:rsidTr="00283CB7">
        <w:trPr>
          <w:trHeight w:val="708"/>
        </w:trPr>
        <w:tc>
          <w:tcPr>
            <w:tcW w:w="375.40pt" w:type="dxa"/>
          </w:tcPr>
          <w:p w14:paraId="7E1B0F1A" w14:textId="77777777" w:rsidR="002E47E6" w:rsidRPr="002E47E6" w:rsidRDefault="002E47E6" w:rsidP="002E47E6">
            <w:pPr>
              <w:jc w:val="both"/>
              <w:rPr>
                <w:rFonts w:eastAsia="Times New Roman"/>
                <w:color w:val="282829"/>
              </w:rPr>
            </w:pPr>
            <m:oMathPara>
              <m:oMath>
                <m:r>
                  <w:rPr>
                    <w:rFonts w:ascii="Cambria Math" w:eastAsia="Times New Roman" w:hAnsi="Cambria Math"/>
                    <w:color w:val="282829"/>
                  </w:rPr>
                  <m:t>I=</m:t>
                </m:r>
                <m:f>
                  <m:fPr>
                    <m:ctrlPr>
                      <w:rPr>
                        <w:rFonts w:ascii="Cambria Math" w:eastAsia="Times New Roman" w:hAnsi="Cambria Math"/>
                        <w:color w:val="282829"/>
                      </w:rPr>
                    </m:ctrlPr>
                  </m:fPr>
                  <m:num>
                    <m:r>
                      <m:rPr>
                        <m:sty m:val="p"/>
                      </m:rPr>
                      <w:rPr>
                        <w:rFonts w:ascii="Cambria Math" w:eastAsia="Times New Roman" w:hAnsi="Cambria Math"/>
                        <w:color w:val="282829"/>
                        <w:shd w:val="clear" w:color="auto" w:fill="FFFFFF"/>
                      </w:rPr>
                      <m:t xml:space="preserve"> h</m:t>
                    </m:r>
                    <m:r>
                      <m:rPr>
                        <m:sty m:val="p"/>
                      </m:rPr>
                      <w:rPr>
                        <w:rFonts w:ascii="Cambria Math" w:eastAsia="Times New Roman" w:hAnsi="Cambria Math"/>
                        <w:color w:val="282829"/>
                      </w:rPr>
                      <m:t>⁴</m:t>
                    </m:r>
                  </m:num>
                  <m:den>
                    <m:r>
                      <w:rPr>
                        <w:rFonts w:ascii="Cambria Math" w:eastAsia="Times New Roman" w:hAnsi="Cambria Math"/>
                        <w:color w:val="282829"/>
                      </w:rPr>
                      <m:t>4</m:t>
                    </m:r>
                    <m:r>
                      <m:rPr>
                        <m:sty m:val="p"/>
                      </m:rPr>
                      <w:rPr>
                        <w:rStyle w:val="CommentTextChar"/>
                        <w:rFonts w:ascii="Cambria Math" w:eastAsia="Times New Roman" w:hAnsi="Cambria Math" w:cs="Times New Roman"/>
                        <w:color w:val="282829"/>
                        <w:shd w:val="clear" w:color="auto" w:fill="FFFFFF"/>
                      </w:rPr>
                      <m:t>π</m:t>
                    </m:r>
                  </m:den>
                </m:f>
              </m:oMath>
            </m:oMathPara>
          </w:p>
        </w:tc>
        <w:tc>
          <w:tcPr>
            <w:tcW w:w="39.40pt" w:type="dxa"/>
          </w:tcPr>
          <w:p w14:paraId="6F1F5CD7" w14:textId="77777777" w:rsidR="002E47E6" w:rsidRPr="002E47E6" w:rsidRDefault="002E47E6" w:rsidP="002E47E6">
            <w:pPr>
              <w:jc w:val="both"/>
              <w:rPr>
                <w:rFonts w:eastAsia="Times New Roman"/>
                <w:color w:val="282829"/>
              </w:rPr>
            </w:pPr>
            <w:r w:rsidRPr="002E47E6">
              <w:rPr>
                <w:rFonts w:eastAsia="Times New Roman"/>
                <w:color w:val="282829"/>
              </w:rPr>
              <w:t>(6)</w:t>
            </w:r>
          </w:p>
        </w:tc>
      </w:tr>
    </w:tbl>
    <w:p w14:paraId="3B27BF08" w14:textId="77777777" w:rsidR="002E47E6" w:rsidRPr="002E47E6" w:rsidRDefault="002E47E6" w:rsidP="002E47E6">
      <w:pPr>
        <w:jc w:val="both"/>
      </w:pPr>
      <w:r w:rsidRPr="002E47E6">
        <w:t>Moment of inertia of a circular frame is smaller than moment of inertia of a square frame.</w:t>
      </w:r>
    </w:p>
    <w:p w14:paraId="7ED87BF4" w14:textId="1A83F896" w:rsidR="002E47E6" w:rsidRDefault="002E47E6" w:rsidP="002E47E6">
      <w:pPr>
        <w:jc w:val="both"/>
      </w:pPr>
      <w:r w:rsidRPr="002E47E6">
        <w:t>Therefore, the bending stress will be low at every point on the square cross-section if it is compared with circular cross-section, because the value of moment of inertia (I) of square cross-section is higher than circular cross-section.</w:t>
      </w:r>
    </w:p>
    <w:p w14:paraId="53E46417" w14:textId="7BE098C6" w:rsidR="004A1883" w:rsidRDefault="004A1883" w:rsidP="002E47E6">
      <w:pPr>
        <w:jc w:val="both"/>
      </w:pPr>
    </w:p>
    <w:p w14:paraId="498A4B08" w14:textId="268D62F3" w:rsidR="004A1883" w:rsidRPr="004A1883" w:rsidRDefault="004A1883" w:rsidP="004A1883">
      <w:r w:rsidRPr="004A1883">
        <w:t>Motor calculation: - components like motor, joints, electronics component etc. = 1kg</w:t>
      </w:r>
    </w:p>
    <w:tbl>
      <w:tblPr>
        <w:tblStyle w:val="TableGrid"/>
        <w:tblW w:w="289.0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5233"/>
        <w:gridCol w:w="548"/>
      </w:tblGrid>
      <w:tr w:rsidR="004A1883" w:rsidRPr="004A1883" w14:paraId="2A22F050" w14:textId="77777777" w:rsidTr="004A1883">
        <w:trPr>
          <w:trHeight w:val="1389"/>
        </w:trPr>
        <w:tc>
          <w:tcPr>
            <w:tcW w:w="261.65pt" w:type="dxa"/>
          </w:tcPr>
          <w:p w14:paraId="596D4872" w14:textId="77777777" w:rsidR="004A1883" w:rsidRPr="004A1883" w:rsidRDefault="004A1883" w:rsidP="004A1883">
            <w:pPr>
              <w:rPr>
                <w:iCs/>
                <w:color w:val="282829"/>
              </w:rPr>
            </w:pPr>
            <m:oMathPara>
              <m:oMath>
                <m:r>
                  <m:rPr>
                    <m:sty m:val="p"/>
                  </m:rPr>
                  <w:rPr>
                    <w:rFonts w:ascii="Cambria Math" w:eastAsia="Times New Roman" w:hAnsi="Cambria Math"/>
                    <w:color w:val="282829"/>
                  </w:rPr>
                  <m:t>Total weight=6.66kg</m:t>
                </m:r>
              </m:oMath>
            </m:oMathPara>
          </w:p>
          <w:p w14:paraId="508135C0" w14:textId="77777777" w:rsidR="004A1883" w:rsidRPr="004A1883" w:rsidRDefault="004A1883" w:rsidP="004A1883">
            <w:pPr>
              <w:rPr>
                <w:iCs/>
              </w:rPr>
            </w:pPr>
            <m:oMath>
              <m:r>
                <m:rPr>
                  <m:sty m:val="p"/>
                </m:rPr>
                <w:rPr>
                  <w:rFonts w:ascii="Cambria Math" w:eastAsia="Times New Roman" w:hAnsi="Cambria Math"/>
                  <w:color w:val="282829"/>
                </w:rPr>
                <m:t>Taking into account  FOS</m:t>
              </m:r>
            </m:oMath>
            <w:r w:rsidRPr="004A1883">
              <w:rPr>
                <w:iCs/>
              </w:rPr>
              <w:t xml:space="preserve"> = 1.5…... (factor of safety)</w:t>
            </w:r>
          </w:p>
          <w:p w14:paraId="07F7D5A7" w14:textId="77777777" w:rsidR="004A1883" w:rsidRPr="004A1883" w:rsidRDefault="004A1883" w:rsidP="004A1883">
            <w:pPr>
              <w:rPr>
                <w:iCs/>
              </w:rPr>
            </w:pPr>
            <m:oMath>
              <m:r>
                <m:rPr>
                  <m:sty m:val="p"/>
                </m:rPr>
                <w:rPr>
                  <w:rFonts w:ascii="Cambria Math" w:eastAsia="Times New Roman" w:hAnsi="Cambria Math"/>
                  <w:color w:val="282829"/>
                </w:rPr>
                <m:t>Total weight</m:t>
              </m:r>
            </m:oMath>
            <w:r w:rsidRPr="004A1883">
              <w:rPr>
                <w:iCs/>
              </w:rPr>
              <w:t xml:space="preserve"> = 10 kg</w:t>
            </w:r>
          </w:p>
          <w:p w14:paraId="49CC2569" w14:textId="77777777" w:rsidR="004A1883" w:rsidRPr="004A1883" w:rsidRDefault="004A1883" w:rsidP="004A1883">
            <w:pPr>
              <w:rPr>
                <w:iCs/>
              </w:rPr>
            </w:pPr>
            <m:oMath>
              <m:r>
                <m:rPr>
                  <m:sty m:val="p"/>
                </m:rPr>
                <w:rPr>
                  <w:rFonts w:ascii="Cambria Math" w:hAnsi="Cambria Math"/>
                </w:rPr>
                <m:t>Weight enforced by 1 motor</m:t>
              </m:r>
            </m:oMath>
            <w:r w:rsidRPr="004A1883">
              <w:rPr>
                <w:iCs/>
              </w:rPr>
              <w:t xml:space="preserve"> = 2.5 kg</w:t>
            </w:r>
          </w:p>
          <w:p w14:paraId="37C3FA65" w14:textId="77777777" w:rsidR="004A1883" w:rsidRPr="004A1883" w:rsidRDefault="004A1883" w:rsidP="004A1883">
            <w:pPr>
              <w:rPr>
                <w:iCs/>
              </w:rPr>
            </w:pPr>
            <m:oMath>
              <m:r>
                <m:rPr>
                  <m:sty m:val="p"/>
                </m:rPr>
                <w:rPr>
                  <w:rFonts w:ascii="Cambria Math" w:hAnsi="Cambria Math"/>
                </w:rPr>
                <m:t xml:space="preserve">Diameter of wheel </m:t>
              </m:r>
            </m:oMath>
            <w:r w:rsidRPr="004A1883">
              <w:rPr>
                <w:iCs/>
              </w:rPr>
              <w:t>= 50 mm</w:t>
            </w:r>
          </w:p>
          <w:p w14:paraId="7469D8F1" w14:textId="77777777" w:rsidR="004A1883" w:rsidRPr="004A1883" w:rsidRDefault="004A1883" w:rsidP="004A1883">
            <w:r w:rsidRPr="004A1883">
              <w:t>Torque enforced by 1 motor:</w:t>
            </w:r>
          </w:p>
          <w:p w14:paraId="1BB4971B" w14:textId="77777777" w:rsidR="004A1883" w:rsidRPr="004A1883" w:rsidRDefault="004A1883" w:rsidP="004A1883">
            <w:pPr>
              <w:rPr>
                <w:rFonts w:ascii="Cambria Math" w:hAnsi="Cambria Math" w:hint="eastAsia"/>
              </w:rPr>
            </w:pPr>
            <w:r w:rsidRPr="004A1883">
              <w:t xml:space="preserve">Torque = Force </w:t>
            </w:r>
            <m:oMath>
              <m:r>
                <w:rPr>
                  <w:rFonts w:ascii="Cambria Math" w:hAnsi="Cambria Math"/>
                </w:rPr>
                <m:t>×</m:t>
              </m:r>
            </m:oMath>
            <w:r w:rsidRPr="004A1883">
              <w:t xml:space="preserve"> perpendicular distance from length of link to centre axis</w:t>
            </w:r>
          </w:p>
        </w:tc>
        <w:tc>
          <w:tcPr>
            <w:tcW w:w="27.40pt" w:type="dxa"/>
            <w:vAlign w:val="center"/>
          </w:tcPr>
          <w:p w14:paraId="7A159C87" w14:textId="77777777" w:rsidR="004A1883" w:rsidRPr="004A1883" w:rsidRDefault="004A1883" w:rsidP="004A1883">
            <w:pPr>
              <w:rPr>
                <w:rFonts w:eastAsia="Times New Roman"/>
                <w:color w:val="282829"/>
              </w:rPr>
            </w:pPr>
            <w:r w:rsidRPr="004A1883">
              <w:rPr>
                <w:rFonts w:eastAsia="Times New Roman"/>
                <w:color w:val="282829"/>
              </w:rPr>
              <w:t>(7)</w:t>
            </w:r>
          </w:p>
        </w:tc>
      </w:tr>
    </w:tbl>
    <w:p w14:paraId="1969FDEA" w14:textId="77777777" w:rsidR="004A1883" w:rsidRPr="004A1883" w:rsidRDefault="004A1883" w:rsidP="004A1883">
      <w:r w:rsidRPr="004A1883">
        <w:t xml:space="preserve">= 2.5 </w:t>
      </w:r>
      <m:oMath>
        <m:r>
          <w:rPr>
            <w:rFonts w:ascii="Cambria Math" w:hAnsi="Cambria Math"/>
          </w:rPr>
          <m:t>×</m:t>
        </m:r>
      </m:oMath>
      <w:r w:rsidRPr="004A1883">
        <w:t xml:space="preserve"> 9.81</w:t>
      </w:r>
      <m:oMath>
        <m:r>
          <w:rPr>
            <w:rFonts w:ascii="Cambria Math" w:hAnsi="Cambria Math"/>
          </w:rPr>
          <m:t>×</m:t>
        </m:r>
      </m:oMath>
      <w:r w:rsidRPr="004A1883">
        <w:t xml:space="preserve"> 50</w:t>
      </w:r>
    </w:p>
    <w:p w14:paraId="123EAD1D" w14:textId="77777777" w:rsidR="004A1883" w:rsidRPr="004A1883" w:rsidRDefault="004A1883" w:rsidP="004A1883">
      <w:r w:rsidRPr="004A1883">
        <w:t>= 1226.25 NM</w:t>
      </w:r>
    </w:p>
    <w:p w14:paraId="0983E05E" w14:textId="77777777" w:rsidR="004A1883" w:rsidRPr="004A1883" w:rsidRDefault="004A1883" w:rsidP="004A1883">
      <w:r w:rsidRPr="004A1883">
        <w:t>= 1.23 Nm</w:t>
      </w:r>
    </w:p>
    <w:p w14:paraId="23433DC8" w14:textId="77777777" w:rsidR="004A1883" w:rsidRPr="004A1883" w:rsidRDefault="004A1883" w:rsidP="004A1883">
      <w:r w:rsidRPr="004A1883">
        <w:t>= 12.3 kgcm</w:t>
      </w:r>
    </w:p>
    <w:p w14:paraId="65A5EE02" w14:textId="77777777" w:rsidR="004A1883" w:rsidRPr="004A1883" w:rsidRDefault="004A1883" w:rsidP="004A1883">
      <w:r w:rsidRPr="004A1883">
        <w:t xml:space="preserve"> Then, torque required for 1 motor to Carry the robot =12.3 kgcm </w:t>
      </w:r>
    </w:p>
    <w:p w14:paraId="29A8A017" w14:textId="1F9B4C9F" w:rsidR="004A1883" w:rsidRDefault="004A1883" w:rsidP="004A1883">
      <w:r w:rsidRPr="004A1883">
        <w:t xml:space="preserve"> Therefore, we have selected a motor of 25 kgcm torque which is greater than 12.3kgcm to lift the robot upwards.</w:t>
      </w:r>
    </w:p>
    <w:p w14:paraId="27805CCA" w14:textId="327F9546" w:rsidR="004A1883" w:rsidRPr="004A1883" w:rsidRDefault="004A1883" w:rsidP="004A1883">
      <w:r w:rsidRPr="004A1883">
        <w:t>Output power of a DC motor is = voltage ×current</w:t>
      </w:r>
    </w:p>
    <w:p w14:paraId="02747B57" w14:textId="77777777" w:rsidR="004A1883" w:rsidRPr="004A1883" w:rsidRDefault="004A1883" w:rsidP="004A1883">
      <w:r w:rsidRPr="004A1883">
        <w:t>= 12x0.8</w:t>
      </w:r>
    </w:p>
    <w:p w14:paraId="49AC76CC" w14:textId="77777777" w:rsidR="004A1883" w:rsidRPr="004A1883" w:rsidRDefault="004A1883" w:rsidP="004A1883">
      <w:r w:rsidRPr="004A1883">
        <w:t>= 9.6 watt</w:t>
      </w:r>
    </w:p>
    <w:p w14:paraId="785640CE" w14:textId="77777777" w:rsidR="004A1883" w:rsidRPr="004A1883" w:rsidRDefault="004A1883" w:rsidP="004A1883">
      <w:pPr>
        <w:rPr>
          <w:iCs/>
          <w:color w:val="282829"/>
        </w:rPr>
      </w:pPr>
      <m:oMathPara>
        <m:oMath>
          <m:r>
            <m:rPr>
              <m:sty m:val="p"/>
            </m:rPr>
            <w:rPr>
              <w:rFonts w:ascii="Cambria Math" w:eastAsia="Times New Roman" w:hAnsi="Cambria Math"/>
              <w:color w:val="282829"/>
            </w:rPr>
            <m:t>Power=</m:t>
          </m:r>
          <m:f>
            <m:fPr>
              <m:ctrlPr>
                <w:rPr>
                  <w:rFonts w:ascii="Cambria Math" w:eastAsia="Times New Roman" w:hAnsi="Cambria Math"/>
                  <w:iCs/>
                  <w:color w:val="282829"/>
                </w:rPr>
              </m:ctrlPr>
            </m:fPr>
            <m:num>
              <m:r>
                <m:rPr>
                  <m:sty m:val="p"/>
                </m:rPr>
                <w:rPr>
                  <w:rFonts w:ascii="Cambria Math" w:eastAsia="Times New Roman" w:hAnsi="Cambria Math"/>
                  <w:color w:val="282829"/>
                  <w:shd w:val="clear" w:color="auto" w:fill="FFFFFF"/>
                </w:rPr>
                <m:t xml:space="preserve"> </m:t>
              </m:r>
              <m:r>
                <m:rPr>
                  <m:sty m:val="p"/>
                </m:rPr>
                <w:rPr>
                  <w:rFonts w:ascii="Cambria Math" w:hAnsi="Cambria Math"/>
                </w:rPr>
                <m:t xml:space="preserve"> 2 x </m:t>
              </m:r>
              <m:r>
                <m:rPr>
                  <m:sty m:val="p"/>
                </m:rPr>
                <w:rPr>
                  <w:rFonts w:ascii="Cambria Math" w:eastAsia="Times New Roman" w:hAnsi="Cambria Math"/>
                  <w:color w:val="282829"/>
                  <w:shd w:val="clear" w:color="auto" w:fill="FFFFFF"/>
                </w:rPr>
                <m:t>π</m:t>
              </m:r>
              <m:r>
                <m:rPr>
                  <m:sty m:val="p"/>
                </m:rPr>
                <w:rPr>
                  <w:rFonts w:ascii="Cambria Math" w:hAnsi="Cambria Math"/>
                </w:rPr>
                <m:t xml:space="preserve"> x n x torque</m:t>
              </m:r>
            </m:num>
            <m:den>
              <m:r>
                <m:rPr>
                  <m:sty m:val="p"/>
                </m:rPr>
                <w:rPr>
                  <w:rFonts w:ascii="Cambria Math" w:eastAsia="Times New Roman" w:hAnsi="Cambria Math"/>
                  <w:color w:val="282829"/>
                </w:rPr>
                <m:t>60</m:t>
              </m:r>
            </m:den>
          </m:f>
        </m:oMath>
      </m:oMathPara>
    </w:p>
    <w:p w14:paraId="200127BB" w14:textId="77777777" w:rsidR="004A1883" w:rsidRPr="004A1883" w:rsidRDefault="004A1883" w:rsidP="004A1883">
      <w:r w:rsidRPr="004A1883">
        <w:t>n = 36.67 rpm</w:t>
      </w:r>
    </w:p>
    <w:p w14:paraId="675E0560" w14:textId="77777777" w:rsidR="004A1883" w:rsidRPr="004A1883" w:rsidRDefault="004A1883" w:rsidP="004A1883">
      <w:pPr>
        <w:jc w:val="both"/>
      </w:pPr>
      <w:r w:rsidRPr="004A1883">
        <w:t>We require motor of less power for our design.</w:t>
      </w:r>
    </w:p>
    <w:p w14:paraId="1D0128EA" w14:textId="77777777" w:rsidR="004A1883" w:rsidRPr="004A1883" w:rsidRDefault="004A1883" w:rsidP="004A1883">
      <w:pPr>
        <w:jc w:val="both"/>
      </w:pPr>
      <w:r w:rsidRPr="004A1883">
        <w:t>So, we are selecting motor with 10 rpm.</w:t>
      </w:r>
    </w:p>
    <w:p w14:paraId="508B6835" w14:textId="77777777" w:rsidR="004A1883" w:rsidRPr="004A1883" w:rsidRDefault="004A1883" w:rsidP="004A1883">
      <w:pPr>
        <w:jc w:val="both"/>
      </w:pPr>
      <w:r w:rsidRPr="004A1883">
        <w:t xml:space="preserve">Force Analysis: </w:t>
      </w:r>
    </w:p>
    <w:p w14:paraId="0F2992DF" w14:textId="77777777" w:rsidR="004A1883" w:rsidRPr="004A1883" w:rsidRDefault="004A1883" w:rsidP="004A1883">
      <w:pPr>
        <w:jc w:val="both"/>
      </w:pPr>
      <w:r w:rsidRPr="004A1883">
        <w:t>Normal force (Fn)</w:t>
      </w:r>
    </w:p>
    <w:p w14:paraId="48F431C7" w14:textId="77777777" w:rsidR="004A1883" w:rsidRPr="004A1883" w:rsidRDefault="004A1883" w:rsidP="004A1883">
      <w:pPr>
        <w:jc w:val="both"/>
      </w:pPr>
      <w:r w:rsidRPr="004A1883">
        <w:t xml:space="preserve">Tension force (Ft)     </w:t>
      </w:r>
    </w:p>
    <w:p w14:paraId="5B26850B" w14:textId="77777777" w:rsidR="004A1883" w:rsidRPr="004A1883" w:rsidRDefault="004A1883" w:rsidP="004A1883">
      <w:pPr>
        <w:jc w:val="both"/>
      </w:pPr>
      <w:r w:rsidRPr="004A1883">
        <w:t xml:space="preserve">Gravitational Force (Fg) </w:t>
      </w:r>
    </w:p>
    <w:p w14:paraId="6FCAEA75" w14:textId="77777777" w:rsidR="004A1883" w:rsidRPr="004A1883" w:rsidRDefault="004A1883" w:rsidP="004A1883">
      <w:pPr>
        <w:jc w:val="both"/>
      </w:pPr>
      <w:r w:rsidRPr="004A1883">
        <w:t>frictional force (Ff) ...... which is the force between the rubber   wheels and the pole</w:t>
      </w:r>
    </w:p>
    <w:p w14:paraId="5691872F" w14:textId="77777777" w:rsidR="004A1883" w:rsidRPr="004A1883" w:rsidRDefault="004A1883" w:rsidP="004A1883">
      <w:pPr>
        <w:jc w:val="both"/>
      </w:pPr>
      <w:r w:rsidRPr="004A1883">
        <w:t>Assuming there’s no sleep condition between wheel and pole</w:t>
      </w:r>
    </w:p>
    <w:p w14:paraId="5D4B2968" w14:textId="6663ACCA" w:rsidR="004A1883" w:rsidRDefault="004A1883" w:rsidP="004A1883">
      <w:pPr>
        <w:jc w:val="both"/>
      </w:pPr>
      <w:r w:rsidRPr="004A1883">
        <w:t xml:space="preserve">The resultant force in y- direction under equilibrium state </w:t>
      </w:r>
    </w:p>
    <w:p w14:paraId="3097545C" w14:textId="77777777" w:rsidR="004A1883" w:rsidRPr="004A1883" w:rsidRDefault="004A1883" w:rsidP="004A1883">
      <w:r w:rsidRPr="004A1883">
        <w:t>∑Fy = 0</w:t>
      </w:r>
    </w:p>
    <w:p w14:paraId="388C222B" w14:textId="77777777" w:rsidR="004A1883" w:rsidRPr="004A1883" w:rsidRDefault="004A1883" w:rsidP="004A1883">
      <w:r w:rsidRPr="004A1883">
        <w:t>∑Fy = µ cos θ (Fn</w:t>
      </w:r>
      <w:r w:rsidRPr="004A1883">
        <w:rPr>
          <w:vertAlign w:val="subscript"/>
        </w:rPr>
        <w:t>1</w:t>
      </w:r>
      <w:r w:rsidRPr="004A1883">
        <w:t xml:space="preserve"> + Fn</w:t>
      </w:r>
      <w:r w:rsidRPr="004A1883">
        <w:rPr>
          <w:vertAlign w:val="subscript"/>
        </w:rPr>
        <w:t>2</w:t>
      </w:r>
      <w:r w:rsidRPr="004A1883">
        <w:t xml:space="preserve"> + Fn</w:t>
      </w:r>
      <w:r w:rsidRPr="004A1883">
        <w:rPr>
          <w:vertAlign w:val="subscript"/>
        </w:rPr>
        <w:t>3</w:t>
      </w:r>
      <w:r w:rsidRPr="004A1883">
        <w:t xml:space="preserve"> + Fn</w:t>
      </w:r>
      <w:r w:rsidRPr="004A1883">
        <w:rPr>
          <w:vertAlign w:val="subscript"/>
        </w:rPr>
        <w:t>4</w:t>
      </w:r>
      <w:r w:rsidRPr="004A1883">
        <w:t>) = F</w:t>
      </w:r>
      <w:r w:rsidRPr="004A1883">
        <w:rPr>
          <w:vertAlign w:val="subscript"/>
        </w:rPr>
        <w:t>g</w:t>
      </w:r>
      <w:r w:rsidRPr="004A1883">
        <w:t xml:space="preserve"> = mg</w:t>
      </w:r>
    </w:p>
    <w:p w14:paraId="73078FCE" w14:textId="77777777" w:rsidR="004A1883" w:rsidRPr="004A1883" w:rsidRDefault="004A1883" w:rsidP="004A1883">
      <w:r w:rsidRPr="004A1883">
        <w:t>In x- direction</w:t>
      </w:r>
    </w:p>
    <w:p w14:paraId="0424B6EB" w14:textId="77777777" w:rsidR="004A1883" w:rsidRPr="004A1883" w:rsidRDefault="004A1883" w:rsidP="004A1883">
      <w:r w:rsidRPr="004A1883">
        <w:t>∑F</w:t>
      </w:r>
      <w:r w:rsidRPr="004A1883">
        <w:rPr>
          <w:vertAlign w:val="subscript"/>
        </w:rPr>
        <w:t>x</w:t>
      </w:r>
      <w:r w:rsidRPr="004A1883">
        <w:t xml:space="preserve"> = 0</w:t>
      </w:r>
    </w:p>
    <w:p w14:paraId="18E8A890" w14:textId="7AEB7555" w:rsidR="004A1883" w:rsidRDefault="004A1883" w:rsidP="004A1883">
      <w:r w:rsidRPr="004A1883">
        <w:t>Fn</w:t>
      </w:r>
      <w:r w:rsidRPr="004A1883">
        <w:rPr>
          <w:vertAlign w:val="subscript"/>
        </w:rPr>
        <w:t>1</w:t>
      </w:r>
      <w:r w:rsidRPr="004A1883">
        <w:t xml:space="preserve"> = Fn2</w:t>
      </w:r>
    </w:p>
    <w:p w14:paraId="66BD9423" w14:textId="61B45FDF" w:rsidR="004A1883" w:rsidRDefault="004A1883" w:rsidP="004A1883">
      <w:pPr>
        <w:jc w:val="both"/>
      </w:pPr>
      <w:r w:rsidRPr="004A1883">
        <w:t>Fr is the rolling resistance force, F</w:t>
      </w:r>
      <w:r w:rsidRPr="004A1883">
        <w:rPr>
          <w:vertAlign w:val="subscript"/>
        </w:rPr>
        <w:t>n</w:t>
      </w:r>
      <w:r w:rsidRPr="004A1883">
        <w:t xml:space="preserve"> normal force, b coefficient of rolling friction between pipe and wheels, r is the radius of the robot wheel</w:t>
      </w:r>
    </w:p>
    <w:p w14:paraId="5FCEEA04" w14:textId="0FC0866E" w:rsidR="004A1883" w:rsidRPr="005F7594" w:rsidRDefault="004A1883" w:rsidP="004A1883">
      <w:pPr>
        <w:jc w:val="both"/>
        <w:rPr>
          <w:iCs/>
          <w:color w:val="282829"/>
        </w:rPr>
      </w:pPr>
      <m:oMathPara>
        <m:oMath>
          <m:r>
            <m:rPr>
              <m:sty m:val="p"/>
            </m:rPr>
            <w:rPr>
              <w:rFonts w:ascii="Cambria Math" w:eastAsia="Times New Roman" w:hAnsi="Cambria Math"/>
              <w:color w:val="282829"/>
            </w:rPr>
            <m:t>Fr=</m:t>
          </m:r>
          <m:f>
            <m:fPr>
              <m:ctrlPr>
                <w:rPr>
                  <w:rFonts w:ascii="Cambria Math" w:eastAsia="Times New Roman" w:hAnsi="Cambria Math"/>
                  <w:iCs/>
                  <w:color w:val="282829"/>
                </w:rPr>
              </m:ctrlPr>
            </m:fPr>
            <m:num>
              <m:r>
                <m:rPr>
                  <m:sty m:val="p"/>
                </m:rPr>
                <w:rPr>
                  <w:rFonts w:ascii="Cambria Math" w:hAnsi="Cambria Math"/>
                </w:rPr>
                <m:t xml:space="preserve"> Fnb</m:t>
              </m:r>
            </m:num>
            <m:den>
              <m:r>
                <w:rPr>
                  <w:rFonts w:ascii="Cambria Math" w:eastAsia="Times New Roman" w:hAnsi="Cambria Math"/>
                  <w:color w:val="282829"/>
                </w:rPr>
                <m:t>r</m:t>
              </m:r>
            </m:den>
          </m:f>
        </m:oMath>
      </m:oMathPara>
    </w:p>
    <w:p w14:paraId="67F1F526" w14:textId="1BDFA05F" w:rsidR="005F7594" w:rsidRDefault="005F7594" w:rsidP="004A1883">
      <w:pPr>
        <w:jc w:val="both"/>
        <w:rPr>
          <w:iCs/>
          <w:color w:val="282829"/>
        </w:rPr>
      </w:pPr>
    </w:p>
    <w:p w14:paraId="5004A4C1" w14:textId="77777777" w:rsidR="005F7594" w:rsidRPr="005F7594" w:rsidRDefault="005F7594" w:rsidP="005F7594">
      <w:pPr>
        <w:jc w:val="both"/>
      </w:pPr>
      <w:r w:rsidRPr="005F7594">
        <w:t>Two DC motors need to overcome the inertia force Fi caused by the robot mass during the accelerated movement</w:t>
      </w:r>
    </w:p>
    <w:p w14:paraId="6D1815AE" w14:textId="5266D457" w:rsidR="005F7594" w:rsidRDefault="005F7594" w:rsidP="005F7594">
      <w:pPr>
        <w:jc w:val="both"/>
      </w:pPr>
      <w:r w:rsidRPr="005F7594">
        <w:t>During the accelerated movement two DC motor needs to overcome the inertia force F</w:t>
      </w:r>
      <w:r w:rsidRPr="005F7594">
        <w:rPr>
          <w:vertAlign w:val="subscript"/>
        </w:rPr>
        <w:t>i</w:t>
      </w:r>
      <w:r w:rsidRPr="005F7594">
        <w:t>. In general, due to inertia force it creates the lift force that is in opposite in direction to an accelerating force acting on a body</w:t>
      </w:r>
      <w:r>
        <w:t>.</w:t>
      </w:r>
    </w:p>
    <w:p w14:paraId="4DECEBDD" w14:textId="77777777" w:rsidR="005F7594" w:rsidRDefault="005F7594" w:rsidP="005F7594">
      <w:pPr>
        <w:jc w:val="both"/>
      </w:pPr>
    </w:p>
    <w:p w14:paraId="443E3AC2" w14:textId="02D7E17D" w:rsidR="005F7594" w:rsidRPr="005F7594" w:rsidRDefault="005F7594" w:rsidP="005F7594">
      <w:pPr>
        <w:jc w:val="both"/>
        <w:rPr>
          <w:color w:val="282829"/>
        </w:rPr>
      </w:pPr>
      <m:oMathPara>
        <m:oMath>
          <m:r>
            <m:rPr>
              <m:sty m:val="p"/>
            </m:rPr>
            <w:rPr>
              <w:rFonts w:ascii="Cambria Math" w:eastAsia="Times New Roman" w:hAnsi="Cambria Math" w:cs="Cambria Math"/>
              <w:color w:val="282829"/>
            </w:rPr>
            <m:t>Fi=m</m:t>
          </m:r>
          <m:f>
            <m:fPr>
              <m:ctrlPr>
                <w:rPr>
                  <w:rFonts w:ascii="Cambria Math" w:eastAsia="Times New Roman" w:hAnsi="Cambria Math"/>
                  <w:color w:val="282829"/>
                </w:rPr>
              </m:ctrlPr>
            </m:fPr>
            <m:num>
              <m:r>
                <w:rPr>
                  <w:rFonts w:ascii="Cambria Math" w:eastAsia="Times New Roman" w:hAnsi="Cambria Math"/>
                  <w:color w:val="282829"/>
                </w:rPr>
                <m:t>dv</m:t>
              </m:r>
            </m:num>
            <m:den>
              <m:r>
                <m:rPr>
                  <m:sty m:val="p"/>
                </m:rPr>
                <w:rPr>
                  <w:rFonts w:ascii="Cambria Math" w:eastAsia="Times New Roman" w:hAnsi="Cambria Math" w:cs="Cambria Math"/>
                  <w:color w:val="282829"/>
                </w:rPr>
                <m:t>dt</m:t>
              </m:r>
            </m:den>
          </m:f>
        </m:oMath>
      </m:oMathPara>
    </w:p>
    <w:p w14:paraId="2EF21988" w14:textId="18CA34D4" w:rsidR="005F7594" w:rsidRDefault="005F7594" w:rsidP="005F7594">
      <w:pPr>
        <w:jc w:val="both"/>
        <w:rPr>
          <w:color w:val="282829"/>
        </w:rPr>
      </w:pPr>
    </w:p>
    <w:p w14:paraId="1EB425A8" w14:textId="374CD493" w:rsidR="005F7594" w:rsidRPr="005F7594" w:rsidRDefault="005F7594" w:rsidP="005F7594">
      <w:pPr>
        <w:jc w:val="both"/>
      </w:pPr>
      <w:r w:rsidRPr="005F7594">
        <w:t xml:space="preserve">Acceleration resistance which creates inertia </w:t>
      </w:r>
      <w:r w:rsidR="00EF5FB0" w:rsidRPr="005F7594">
        <w:t>torque:</w:t>
      </w:r>
      <w:r w:rsidRPr="005F7594">
        <w:t xml:space="preserve"> The wheel rotational inertia </w:t>
      </w:r>
      <w:r w:rsidR="00EF5FB0" w:rsidRPr="005F7594">
        <w:t>I,</w:t>
      </w:r>
      <w:r w:rsidRPr="005F7594">
        <w:t xml:space="preserve"> the angular acceleration of wheel is α, and rolling radius of wheel is r</w:t>
      </w:r>
      <w:r w:rsidRPr="005F7594">
        <w:rPr>
          <w:vertAlign w:val="subscript"/>
        </w:rPr>
        <w:t>r</w:t>
      </w:r>
    </w:p>
    <w:p w14:paraId="0015570E" w14:textId="77777777" w:rsidR="005F7594" w:rsidRPr="005F7594" w:rsidRDefault="005F7594" w:rsidP="005F7594">
      <w:r w:rsidRPr="005F7594">
        <w:t>τ</w:t>
      </w:r>
      <w:r w:rsidRPr="005F7594">
        <w:rPr>
          <w:vertAlign w:val="subscript"/>
        </w:rPr>
        <w:t>i</w:t>
      </w:r>
      <w:r w:rsidRPr="005F7594">
        <w:t xml:space="preserve"> = I × α</w:t>
      </w:r>
    </w:p>
    <w:p w14:paraId="4DB97054" w14:textId="77777777" w:rsidR="005F7594" w:rsidRPr="005F7594" w:rsidRDefault="005F7594" w:rsidP="005F7594">
      <w:r w:rsidRPr="005F7594">
        <w:t>τi = F</w:t>
      </w:r>
      <w:r w:rsidRPr="005F7594">
        <w:rPr>
          <w:vertAlign w:val="subscript"/>
        </w:rPr>
        <w:t>i</w:t>
      </w:r>
      <w:r w:rsidRPr="005F7594">
        <w:t xml:space="preserve"> × r</w:t>
      </w:r>
      <w:r w:rsidRPr="005F7594">
        <w:rPr>
          <w:vertAlign w:val="subscript"/>
        </w:rPr>
        <w:t>r</w:t>
      </w:r>
    </w:p>
    <w:p w14:paraId="5E1721DA" w14:textId="77777777" w:rsidR="005F7594" w:rsidRPr="005F7594" w:rsidRDefault="005F7594" w:rsidP="005F7594">
      <w:r w:rsidRPr="005F7594">
        <w:t>Fm = F</w:t>
      </w:r>
      <w:r w:rsidRPr="005F7594">
        <w:rPr>
          <w:vertAlign w:val="subscript"/>
        </w:rPr>
        <w:t>r</w:t>
      </w:r>
      <w:r w:rsidRPr="005F7594">
        <w:t xml:space="preserve"> +  F</w:t>
      </w:r>
      <w:r w:rsidRPr="005F7594">
        <w:rPr>
          <w:vertAlign w:val="subscript"/>
        </w:rPr>
        <w:t>g</w:t>
      </w:r>
      <w:r w:rsidRPr="005F7594">
        <w:t xml:space="preserve"> +  F</w:t>
      </w:r>
      <w:r w:rsidRPr="005F7594">
        <w:rPr>
          <w:vertAlign w:val="subscript"/>
        </w:rPr>
        <w:t>i</w:t>
      </w:r>
    </w:p>
    <w:p w14:paraId="387A9FC8" w14:textId="77777777" w:rsidR="005F7594" w:rsidRPr="005F7594" w:rsidRDefault="005F7594" w:rsidP="005F7594">
      <w:r w:rsidRPr="005F7594">
        <w:t>τm = τ</w:t>
      </w:r>
      <w:r w:rsidRPr="005F7594">
        <w:rPr>
          <w:vertAlign w:val="subscript"/>
        </w:rPr>
        <w:t xml:space="preserve">r  </w:t>
      </w:r>
      <w:r w:rsidRPr="005F7594">
        <w:t>+ τ</w:t>
      </w:r>
      <w:r w:rsidRPr="005F7594">
        <w:rPr>
          <w:vertAlign w:val="subscript"/>
        </w:rPr>
        <w:t>g</w:t>
      </w:r>
      <w:r w:rsidRPr="005F7594">
        <w:t xml:space="preserve"> + τ</w:t>
      </w:r>
      <w:r w:rsidRPr="005F7594">
        <w:rPr>
          <w:vertAlign w:val="subscript"/>
        </w:rPr>
        <w:t>i</w:t>
      </w:r>
    </w:p>
    <w:p w14:paraId="53509199" w14:textId="77777777" w:rsidR="005F7594" w:rsidRPr="005F7594" w:rsidRDefault="005F7594" w:rsidP="005F7594">
      <w:pPr>
        <w:jc w:val="both"/>
      </w:pPr>
      <w:r w:rsidRPr="005F7594">
        <w:t>Force and torque required for DC motor is F</w:t>
      </w:r>
      <w:r w:rsidRPr="005F7594">
        <w:rPr>
          <w:vertAlign w:val="subscript"/>
        </w:rPr>
        <w:t>m</w:t>
      </w:r>
      <w:r w:rsidRPr="005F7594">
        <w:t xml:space="preserve"> and τ</w:t>
      </w:r>
      <w:r w:rsidRPr="005F7594">
        <w:rPr>
          <w:vertAlign w:val="subscript"/>
        </w:rPr>
        <w:t>m</w:t>
      </w:r>
      <w:r w:rsidRPr="005F7594">
        <w:t xml:space="preserve"> . Rolling resistance torque is τ</w:t>
      </w:r>
      <w:r w:rsidRPr="005F7594">
        <w:rPr>
          <w:vertAlign w:val="subscript"/>
        </w:rPr>
        <w:t xml:space="preserve">r </w:t>
      </w:r>
      <w:r w:rsidRPr="005F7594">
        <w:t>; torque due to robot gravity is τ</w:t>
      </w:r>
      <w:r w:rsidRPr="005F7594">
        <w:rPr>
          <w:vertAlign w:val="subscript"/>
        </w:rPr>
        <w:t xml:space="preserve">g </w:t>
      </w:r>
      <w:r w:rsidRPr="005F7594">
        <w:t>.</w:t>
      </w:r>
    </w:p>
    <w:p w14:paraId="6CE2405E" w14:textId="77777777" w:rsidR="005F7594" w:rsidRDefault="005F7594" w:rsidP="005F7594">
      <w:r w:rsidRPr="005F7594">
        <w:t>The stress (σ) on the rubber tire deformation obtained by tension force to grip on The tower</w:t>
      </w:r>
      <w:r>
        <w:rPr>
          <w:sz w:val="24"/>
          <w:szCs w:val="24"/>
        </w:rPr>
        <w:t xml:space="preserve"> </w:t>
      </w:r>
      <w:r w:rsidRPr="005F7594">
        <w:t>surface that equates normal force acting perpendicular to the (A) area can be Determined to be as</w:t>
      </w:r>
    </w:p>
    <w:p w14:paraId="1093EB7E" w14:textId="596318CF" w:rsidR="005F7594" w:rsidRPr="005F7594" w:rsidRDefault="005F7594" w:rsidP="005F7594">
      <w:r>
        <w:rPr>
          <w:noProof/>
          <w:sz w:val="24"/>
          <w:szCs w:val="24"/>
          <w:lang w:val="en-IN" w:eastAsia="en-IN"/>
        </w:rPr>
        <w:drawing>
          <wp:anchor distT="0" distB="0" distL="114300" distR="114300" simplePos="0" relativeHeight="251659776" behindDoc="0" locked="0" layoutInCell="1" allowOverlap="1" wp14:anchorId="1FA02D76" wp14:editId="62BBC988">
            <wp:simplePos x="0" y="0"/>
            <wp:positionH relativeFrom="column">
              <wp:align>right</wp:align>
            </wp:positionH>
            <wp:positionV relativeFrom="paragraph">
              <wp:posOffset>252095</wp:posOffset>
            </wp:positionV>
            <wp:extent cx="3078480" cy="1288415"/>
            <wp:effectExtent l="0" t="0" r="7620" b="6985"/>
            <wp:wrapTopAndBottom/>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480" cy="1288415"/>
                    </a:xfrm>
                    <a:prstGeom prst="rect">
                      <a:avLst/>
                    </a:prstGeom>
                  </pic:spPr>
                </pic:pic>
              </a:graphicData>
            </a:graphic>
            <wp14:sizeRelH relativeFrom="margin">
              <wp14:pctWidth>0%</wp14:pctWidth>
            </wp14:sizeRelH>
          </wp:anchor>
        </w:drawing>
      </w:r>
      <w:r w:rsidRPr="005F7594">
        <w:t xml:space="preserve">σ = </w:t>
      </w:r>
      <m:oMath>
        <m:f>
          <m:fPr>
            <m:ctrlPr>
              <w:rPr>
                <w:rFonts w:ascii="Cambria Math" w:eastAsia="Times New Roman" w:hAnsi="Cambria Math"/>
                <w:color w:val="282829"/>
              </w:rPr>
            </m:ctrlPr>
          </m:fPr>
          <m:num>
            <m:r>
              <w:rPr>
                <w:rFonts w:ascii="Cambria Math" w:eastAsia="Times New Roman" w:hAnsi="Cambria Math"/>
                <w:color w:val="282829"/>
              </w:rPr>
              <m:t>Fn</m:t>
            </m:r>
          </m:num>
          <m:den>
            <m:r>
              <m:rPr>
                <m:sty m:val="p"/>
              </m:rPr>
              <w:rPr>
                <w:rFonts w:ascii="Cambria Math" w:eastAsia="Times New Roman" w:hAnsi="Cambria Math" w:cs="Cambria Math"/>
                <w:color w:val="282829"/>
              </w:rPr>
              <m:t>A</m:t>
            </m:r>
          </m:den>
        </m:f>
      </m:oMath>
    </w:p>
    <w:p w14:paraId="46062518" w14:textId="3E72AC86" w:rsidR="005F7594" w:rsidRDefault="005F7594" w:rsidP="005F7594">
      <w:pPr>
        <w:jc w:val="both"/>
      </w:pPr>
      <w:r w:rsidRPr="005F7594">
        <w:t xml:space="preserve">Forces and moments exerted by the climbing robot all around the tower can cause stress that also depends on the modulus of elasticity (E) of the rubber. Thus, the strain (ε) can be calculated as: </w:t>
      </w:r>
    </w:p>
    <w:p w14:paraId="50515AEF" w14:textId="7CE350F7" w:rsidR="005F7594" w:rsidRDefault="005F7594" w:rsidP="005F7594">
      <w:pPr>
        <w:rPr>
          <w:rFonts w:ascii="Cambria Math" w:hAnsi="Cambria Math" w:hint="eastAsia"/>
          <w:color w:val="282829"/>
        </w:rPr>
      </w:pPr>
      <w:r w:rsidRPr="005F7594">
        <w:rPr>
          <w:rFonts w:ascii="Cambria Math" w:hAnsi="Cambria Math"/>
        </w:rPr>
        <w:t xml:space="preserve">E = </w:t>
      </w:r>
      <m:oMath>
        <m:f>
          <m:fPr>
            <m:ctrlPr>
              <w:rPr>
                <w:rFonts w:ascii="Cambria Math" w:eastAsia="Times New Roman" w:hAnsi="Cambria Math"/>
                <w:color w:val="282829"/>
              </w:rPr>
            </m:ctrlPr>
          </m:fPr>
          <m:num>
            <m:r>
              <m:rPr>
                <m:sty m:val="p"/>
              </m:rPr>
              <w:rPr>
                <w:rFonts w:ascii="Cambria Math" w:hAnsi="Cambria Math"/>
              </w:rPr>
              <m:t>σ</m:t>
            </m:r>
          </m:num>
          <m:den>
            <m:r>
              <w:rPr>
                <w:rFonts w:ascii="Cambria Math" w:eastAsia="Times New Roman" w:hAnsi="Cambria Math"/>
                <w:color w:val="282829"/>
              </w:rPr>
              <m:t>E</m:t>
            </m:r>
          </m:den>
        </m:f>
      </m:oMath>
    </w:p>
    <w:p w14:paraId="4DCEAD40" w14:textId="17C8D246" w:rsidR="005F7594" w:rsidRPr="005F7594" w:rsidRDefault="005F7594" w:rsidP="005F7594">
      <w:pPr>
        <w:jc w:val="start"/>
      </w:pPr>
      <w:r>
        <w:rPr>
          <w:rFonts w:ascii="Cambria Math" w:hAnsi="Cambria Math"/>
          <w:color w:val="282829"/>
        </w:rPr>
        <w:t>Conceptual design</w:t>
      </w:r>
      <w:r w:rsidR="00C52A86">
        <w:rPr>
          <w:rFonts w:ascii="Cambria Math" w:hAnsi="Cambria Math"/>
          <w:color w:val="282829"/>
        </w:rPr>
        <w:t xml:space="preserve"> and its dimensions</w:t>
      </w:r>
      <w:r>
        <w:rPr>
          <w:rFonts w:ascii="Cambria Math" w:hAnsi="Cambria Math"/>
          <w:color w:val="282829"/>
        </w:rPr>
        <w:t xml:space="preserve"> </w:t>
      </w:r>
      <w:r w:rsidR="00C52A86">
        <w:rPr>
          <w:rFonts w:ascii="Cambria Math" w:hAnsi="Cambria Math"/>
          <w:color w:val="282829"/>
        </w:rPr>
        <w:t xml:space="preserve">are </w:t>
      </w:r>
      <w:r>
        <w:rPr>
          <w:rFonts w:ascii="Cambria Math" w:hAnsi="Cambria Math"/>
          <w:color w:val="282829"/>
        </w:rPr>
        <w:t xml:space="preserve">demonstrated below: - </w:t>
      </w:r>
    </w:p>
    <w:p w14:paraId="205958E6" w14:textId="5079445C" w:rsidR="005F7594" w:rsidRPr="005F7594" w:rsidRDefault="005F7594" w:rsidP="005F7594"/>
    <w:p w14:paraId="360130E5" w14:textId="4EE92FA2" w:rsidR="004A1883" w:rsidRPr="004A1883" w:rsidRDefault="005F7594" w:rsidP="004A1883">
      <w:r>
        <w:rPr>
          <w:noProof/>
          <w:sz w:val="24"/>
          <w:szCs w:val="24"/>
          <w:lang w:val="en-IN" w:eastAsia="en-IN"/>
        </w:rPr>
        <w:drawing>
          <wp:inline distT="0" distB="0" distL="0" distR="0" wp14:anchorId="62D53988" wp14:editId="03D15823">
            <wp:extent cx="3089910" cy="1782445"/>
            <wp:effectExtent l="0" t="0" r="0" b="8255"/>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9910" cy="1782445"/>
                    </a:xfrm>
                    <a:prstGeom prst="rect">
                      <a:avLst/>
                    </a:prstGeom>
                  </pic:spPr>
                </pic:pic>
              </a:graphicData>
            </a:graphic>
          </wp:inline>
        </w:drawing>
      </w:r>
    </w:p>
    <w:p w14:paraId="7251DCA3" w14:textId="620BFEB1" w:rsidR="004A1883" w:rsidRPr="004A1883" w:rsidRDefault="004A1883" w:rsidP="004A1883"/>
    <w:p w14:paraId="3965C364" w14:textId="77777777" w:rsidR="005F7594" w:rsidRPr="005F7594" w:rsidRDefault="005F7594" w:rsidP="005F7594">
      <w:pPr>
        <w:pStyle w:val="ListParagraph"/>
        <w:numPr>
          <w:ilvl w:val="0"/>
          <w:numId w:val="32"/>
        </w:numPr>
        <w:spacing w:after="10pt"/>
        <w:jc w:val="start"/>
      </w:pPr>
      <w:r w:rsidRPr="005F7594">
        <w:lastRenderedPageBreak/>
        <w:t>Center Distance: 314mm. (Horizontal plate.)</w:t>
      </w:r>
    </w:p>
    <w:p w14:paraId="1005A4C7" w14:textId="77777777" w:rsidR="005F7594" w:rsidRPr="005F7594" w:rsidRDefault="005F7594" w:rsidP="005F7594">
      <w:pPr>
        <w:pStyle w:val="ListParagraph"/>
        <w:numPr>
          <w:ilvl w:val="0"/>
          <w:numId w:val="32"/>
        </w:numPr>
        <w:spacing w:after="10pt"/>
        <w:jc w:val="start"/>
      </w:pPr>
      <w:r w:rsidRPr="005F7594">
        <w:t>Center Distance: 285mm (Inner Horizontal plate.)</w:t>
      </w:r>
    </w:p>
    <w:p w14:paraId="438F2AC7" w14:textId="77777777" w:rsidR="005F7594" w:rsidRPr="005F7594" w:rsidRDefault="005F7594" w:rsidP="005F7594">
      <w:pPr>
        <w:pStyle w:val="ListParagraph"/>
        <w:numPr>
          <w:ilvl w:val="0"/>
          <w:numId w:val="32"/>
        </w:numPr>
        <w:spacing w:after="10pt"/>
        <w:jc w:val="start"/>
      </w:pPr>
      <w:r w:rsidRPr="005F7594">
        <w:t>Center Distance: 175 mm- (Vertical plate.)</w:t>
      </w:r>
    </w:p>
    <w:p w14:paraId="6668EEE1" w14:textId="77777777" w:rsidR="005F7594" w:rsidRPr="005F7594" w:rsidRDefault="005F7594" w:rsidP="005F7594">
      <w:pPr>
        <w:pStyle w:val="ListParagraph"/>
        <w:numPr>
          <w:ilvl w:val="0"/>
          <w:numId w:val="32"/>
        </w:numPr>
        <w:spacing w:after="10pt"/>
        <w:jc w:val="start"/>
      </w:pPr>
      <w:r w:rsidRPr="005F7594">
        <w:t>Casing thickness: -28mm.</w:t>
      </w:r>
    </w:p>
    <w:p w14:paraId="62A11EBA" w14:textId="77777777" w:rsidR="005F7594" w:rsidRPr="005F7594" w:rsidRDefault="005F7594" w:rsidP="005F7594">
      <w:pPr>
        <w:pStyle w:val="ListParagraph"/>
        <w:numPr>
          <w:ilvl w:val="0"/>
          <w:numId w:val="32"/>
        </w:numPr>
        <w:spacing w:after="10pt"/>
        <w:jc w:val="start"/>
      </w:pPr>
      <w:r w:rsidRPr="005F7594">
        <w:t>Wheel ID: - 60 mm</w:t>
      </w:r>
    </w:p>
    <w:p w14:paraId="5A24C279" w14:textId="77777777" w:rsidR="005F7594" w:rsidRPr="005F7594" w:rsidRDefault="005F7594" w:rsidP="005F7594">
      <w:pPr>
        <w:pStyle w:val="ListParagraph"/>
        <w:numPr>
          <w:ilvl w:val="0"/>
          <w:numId w:val="32"/>
        </w:numPr>
        <w:spacing w:after="10pt"/>
        <w:jc w:val="start"/>
      </w:pPr>
      <w:r w:rsidRPr="005F7594">
        <w:t>Wheel OD: - 80 mm (According to appropriate wheel offered in market.)</w:t>
      </w:r>
    </w:p>
    <w:p w14:paraId="4F45944B" w14:textId="77777777" w:rsidR="005F7594" w:rsidRPr="005F7594" w:rsidRDefault="005F7594" w:rsidP="005F7594">
      <w:pPr>
        <w:pStyle w:val="ListParagraph"/>
        <w:numPr>
          <w:ilvl w:val="0"/>
          <w:numId w:val="32"/>
        </w:numPr>
        <w:spacing w:after="10pt"/>
        <w:jc w:val="start"/>
      </w:pPr>
      <w:r w:rsidRPr="005F7594">
        <w:t>Input shaft diameter: - 37mm.</w:t>
      </w:r>
    </w:p>
    <w:p w14:paraId="3B56D025" w14:textId="77777777" w:rsidR="005F7594" w:rsidRPr="005F7594" w:rsidRDefault="005F7594" w:rsidP="005F7594">
      <w:pPr>
        <w:pStyle w:val="ListParagraph"/>
        <w:numPr>
          <w:ilvl w:val="0"/>
          <w:numId w:val="32"/>
        </w:numPr>
        <w:spacing w:after="10pt"/>
        <w:jc w:val="start"/>
      </w:pPr>
      <w:r w:rsidRPr="005F7594">
        <w:t>Distance between casing and wheel: - 150 mm.</w:t>
      </w:r>
    </w:p>
    <w:p w14:paraId="0C7BFF8D" w14:textId="77777777" w:rsidR="005F7594" w:rsidRPr="005F7594" w:rsidRDefault="005F7594" w:rsidP="005F7594">
      <w:pPr>
        <w:pStyle w:val="ListParagraph"/>
        <w:numPr>
          <w:ilvl w:val="0"/>
          <w:numId w:val="32"/>
        </w:numPr>
        <w:spacing w:after="10pt"/>
        <w:jc w:val="start"/>
      </w:pPr>
      <w:r w:rsidRPr="005F7594">
        <w:t>Distance between input shaft and wheel: - 83mm.</w:t>
      </w:r>
    </w:p>
    <w:p w14:paraId="0C076B1D" w14:textId="77777777" w:rsidR="005F7594" w:rsidRPr="005F7594" w:rsidRDefault="005F7594" w:rsidP="005F7594">
      <w:pPr>
        <w:pStyle w:val="ListParagraph"/>
        <w:numPr>
          <w:ilvl w:val="0"/>
          <w:numId w:val="32"/>
        </w:numPr>
        <w:spacing w:after="10pt"/>
        <w:jc w:val="start"/>
      </w:pPr>
      <w:r w:rsidRPr="005F7594">
        <w:t>Distance between two extruded wheels in shaft: -37mm.</w:t>
      </w:r>
    </w:p>
    <w:p w14:paraId="13A4F56E" w14:textId="77777777" w:rsidR="005F7594" w:rsidRPr="005F7594" w:rsidRDefault="005F7594" w:rsidP="005F7594">
      <w:pPr>
        <w:pStyle w:val="ListParagraph"/>
        <w:numPr>
          <w:ilvl w:val="0"/>
          <w:numId w:val="32"/>
        </w:numPr>
        <w:spacing w:after="10pt"/>
        <w:jc w:val="start"/>
      </w:pPr>
      <w:r w:rsidRPr="005F7594">
        <w:t>L shaped part latching: - 17mm (vertical distance) &amp; 13mm (horizontal distance with 2.8mm filet.)</w:t>
      </w:r>
    </w:p>
    <w:p w14:paraId="3A6831C9" w14:textId="77777777" w:rsidR="005F7594" w:rsidRPr="005F7594" w:rsidRDefault="005F7594" w:rsidP="005F7594">
      <w:pPr>
        <w:pStyle w:val="ListParagraph"/>
        <w:numPr>
          <w:ilvl w:val="0"/>
          <w:numId w:val="32"/>
        </w:numPr>
        <w:spacing w:after="10pt"/>
        <w:jc w:val="both"/>
      </w:pPr>
      <w:r w:rsidRPr="005F7594">
        <w:t>Screw diameter: - 14mm.</w:t>
      </w:r>
    </w:p>
    <w:p w14:paraId="4A4AC808" w14:textId="2E54D665" w:rsidR="005F7594" w:rsidRDefault="005F7594" w:rsidP="005F7594">
      <w:pPr>
        <w:pStyle w:val="ListParagraph"/>
        <w:numPr>
          <w:ilvl w:val="0"/>
          <w:numId w:val="32"/>
        </w:numPr>
        <w:spacing w:after="10pt"/>
        <w:jc w:val="both"/>
      </w:pPr>
      <w:r w:rsidRPr="005F7594">
        <w:t>Screw length: -24mm.</w:t>
      </w:r>
    </w:p>
    <w:p w14:paraId="1B8A49A2" w14:textId="2E700694" w:rsidR="00C52A86" w:rsidRPr="00350D6A" w:rsidRDefault="00C52A86" w:rsidP="00C52A86">
      <w:pPr>
        <w:pStyle w:val="ListParagraph"/>
        <w:spacing w:after="10pt"/>
        <w:jc w:val="start"/>
      </w:pPr>
      <w:r>
        <w:t xml:space="preserve">Area calculations of hexagon are as follows: -         </w:t>
      </w:r>
      <w:r w:rsidRPr="00C52A86">
        <w:rPr>
          <w:rFonts w:ascii="Cambria Math" w:hAnsi="Cambria Math"/>
          <w:sz w:val="24"/>
          <w:szCs w:val="24"/>
        </w:rPr>
        <w:br/>
      </w:r>
      <m:oMathPara>
        <m:oMath>
          <m:r>
            <m:rPr>
              <m:sty m:val="p"/>
            </m:rPr>
            <w:rPr>
              <w:rFonts w:ascii="Cambria Math" w:hAnsi="Cambria Math"/>
            </w:rPr>
            <m:t>Area of hexagon:</m:t>
          </m:r>
          <m:r>
            <m:rPr>
              <m:sty m:val="p"/>
            </m:rPr>
            <w:rPr>
              <w:rFonts w:ascii="Cambria Math" w:eastAsia="Times New Roman" w:hAnsi="Cambria Math"/>
              <w:color w:val="282829"/>
            </w:rPr>
            <m:t>=</m:t>
          </m:r>
          <m:f>
            <m:fPr>
              <m:ctrlPr>
                <w:rPr>
                  <w:rFonts w:ascii="Cambria Math" w:eastAsia="Times New Roman" w:hAnsi="Cambria Math"/>
                  <w:color w:val="282829"/>
                </w:rPr>
              </m:ctrlPr>
            </m:fPr>
            <m:num>
              <m:r>
                <m:rPr>
                  <m:sty m:val="p"/>
                </m:rPr>
                <w:rPr>
                  <w:rFonts w:ascii="Cambria Math" w:eastAsia="Times New Roman" w:hAnsi="Cambria Math"/>
                  <w:color w:val="282829"/>
                </w:rPr>
                <m:t>3</m:t>
              </m:r>
              <m:rad>
                <m:radPr>
                  <m:degHide m:val="1"/>
                  <m:ctrlPr>
                    <w:rPr>
                      <w:rFonts w:ascii="Cambria Math" w:eastAsia="Times New Roman" w:hAnsi="Cambria Math"/>
                      <w:color w:val="282829"/>
                    </w:rPr>
                  </m:ctrlPr>
                </m:radPr>
                <m:deg/>
                <m:e>
                  <m:r>
                    <m:rPr>
                      <m:sty m:val="p"/>
                    </m:rPr>
                    <w:rPr>
                      <w:rFonts w:ascii="Cambria Math" w:eastAsia="Times New Roman" w:hAnsi="Cambria Math"/>
                      <w:color w:val="282829"/>
                    </w:rPr>
                    <m:t>3</m:t>
                  </m:r>
                </m:e>
              </m:rad>
            </m:num>
            <m:den>
              <m:r>
                <m:rPr>
                  <m:sty m:val="p"/>
                </m:rPr>
                <w:rPr>
                  <w:rFonts w:ascii="Cambria Math" w:eastAsia="Times New Roman" w:hAnsi="Cambria Math"/>
                  <w:color w:val="282829"/>
                </w:rPr>
                <m:t xml:space="preserve">2 x </m:t>
              </m:r>
              <m:r>
                <m:rPr>
                  <m:sty m:val="p"/>
                </m:rPr>
                <w:rPr>
                  <w:rFonts w:ascii="Cambria Math" w:eastAsia="Times New Roman" w:hAnsi="Cambria Math"/>
                  <w:color w:val="282829"/>
                  <w:shd w:val="clear" w:color="auto" w:fill="FFFFFF"/>
                </w:rPr>
                <m:t>314.54²</m:t>
              </m:r>
              <m:r>
                <m:rPr>
                  <m:sty m:val="p"/>
                </m:rPr>
                <w:rPr>
                  <w:rFonts w:ascii="Cambria Math" w:eastAsia="Times New Roman" w:hAnsi="Cambria Math"/>
                  <w:color w:val="282829"/>
                </w:rPr>
                <m:t xml:space="preserve"> </m:t>
              </m:r>
            </m:den>
          </m:f>
        </m:oMath>
      </m:oMathPara>
    </w:p>
    <w:p w14:paraId="2337895F" w14:textId="77777777" w:rsidR="00C52A86" w:rsidRPr="00350D6A" w:rsidRDefault="00C52A86" w:rsidP="00C52A86">
      <w:pPr>
        <w:pStyle w:val="ListParagraph"/>
      </w:pPr>
      <w:r w:rsidRPr="00350D6A">
        <w:t>S=257041.7</w:t>
      </w:r>
    </w:p>
    <w:p w14:paraId="249DB9DC" w14:textId="77777777" w:rsidR="00C52A86" w:rsidRPr="00350D6A" w:rsidRDefault="00C52A86" w:rsidP="00C52A86">
      <w:pPr>
        <w:pStyle w:val="ListParagraph"/>
        <w:rPr>
          <w:color w:val="282829"/>
        </w:rPr>
      </w:pPr>
      <m:oMathPara>
        <m:oMath>
          <m:r>
            <m:rPr>
              <m:sty m:val="p"/>
            </m:rPr>
            <w:rPr>
              <w:rFonts w:ascii="Cambria Math" w:hAnsi="Cambria Math"/>
            </w:rPr>
            <m:t>S1</m:t>
          </m:r>
          <m:r>
            <m:rPr>
              <m:sty m:val="p"/>
            </m:rPr>
            <w:rPr>
              <w:rFonts w:ascii="Cambria Math" w:eastAsia="Times New Roman" w:hAnsi="Cambria Math"/>
              <w:color w:val="282829"/>
            </w:rPr>
            <m:t>=</m:t>
          </m:r>
          <m:f>
            <m:fPr>
              <m:ctrlPr>
                <w:rPr>
                  <w:rFonts w:ascii="Cambria Math" w:eastAsia="Times New Roman" w:hAnsi="Cambria Math"/>
                  <w:color w:val="282829"/>
                </w:rPr>
              </m:ctrlPr>
            </m:fPr>
            <m:num>
              <m:r>
                <m:rPr>
                  <m:sty m:val="p"/>
                </m:rPr>
                <w:rPr>
                  <w:rFonts w:ascii="Cambria Math" w:eastAsia="Times New Roman" w:hAnsi="Cambria Math"/>
                  <w:color w:val="282829"/>
                </w:rPr>
                <m:t>3</m:t>
              </m:r>
              <m:rad>
                <m:radPr>
                  <m:degHide m:val="1"/>
                  <m:ctrlPr>
                    <w:rPr>
                      <w:rFonts w:ascii="Cambria Math" w:eastAsia="Times New Roman" w:hAnsi="Cambria Math"/>
                      <w:color w:val="282829"/>
                    </w:rPr>
                  </m:ctrlPr>
                </m:radPr>
                <m:deg/>
                <m:e>
                  <m:r>
                    <m:rPr>
                      <m:sty m:val="p"/>
                    </m:rPr>
                    <w:rPr>
                      <w:rFonts w:ascii="Cambria Math" w:eastAsia="Times New Roman" w:hAnsi="Cambria Math"/>
                      <w:color w:val="282829"/>
                    </w:rPr>
                    <m:t>3</m:t>
                  </m:r>
                </m:e>
              </m:rad>
            </m:num>
            <m:den>
              <m:r>
                <m:rPr>
                  <m:sty m:val="p"/>
                </m:rPr>
                <w:rPr>
                  <w:rFonts w:ascii="Cambria Math" w:eastAsia="Times New Roman" w:hAnsi="Cambria Math"/>
                  <w:color w:val="282829"/>
                </w:rPr>
                <m:t>2 x 285.5</m:t>
              </m:r>
              <m:r>
                <m:rPr>
                  <m:sty m:val="p"/>
                </m:rPr>
                <w:rPr>
                  <w:rFonts w:ascii="Cambria Math" w:eastAsia="Times New Roman" w:hAnsi="Cambria Math"/>
                  <w:color w:val="282829"/>
                  <w:shd w:val="clear" w:color="auto" w:fill="FFFFFF"/>
                </w:rPr>
                <m:t>²</m:t>
              </m:r>
              <m:r>
                <m:rPr>
                  <m:sty m:val="p"/>
                </m:rPr>
                <w:rPr>
                  <w:rFonts w:ascii="Cambria Math" w:eastAsia="Times New Roman" w:hAnsi="Cambria Math"/>
                  <w:color w:val="282829"/>
                </w:rPr>
                <m:t xml:space="preserve"> </m:t>
              </m:r>
            </m:den>
          </m:f>
        </m:oMath>
      </m:oMathPara>
    </w:p>
    <w:p w14:paraId="51EFF72D" w14:textId="77777777" w:rsidR="00C52A86" w:rsidRPr="00350D6A" w:rsidRDefault="00C52A86" w:rsidP="00C52A86">
      <w:pPr>
        <w:pStyle w:val="ListParagraph"/>
      </w:pPr>
      <w:r w:rsidRPr="00350D6A">
        <w:t>S=211209.1</w:t>
      </w:r>
    </w:p>
    <w:p w14:paraId="7DEA5368" w14:textId="77777777" w:rsidR="00C52A86" w:rsidRPr="00350D6A" w:rsidRDefault="00C52A86" w:rsidP="00C52A86">
      <w:pPr>
        <w:pStyle w:val="ListParagraph"/>
      </w:pPr>
      <w:r w:rsidRPr="00350D6A">
        <w:t>Sh=S-S1</w:t>
      </w:r>
    </w:p>
    <w:p w14:paraId="7DDD8B4E" w14:textId="0FC599E3" w:rsidR="00C52A86" w:rsidRPr="00350D6A" w:rsidRDefault="00C52A86" w:rsidP="00C52A86">
      <w:pPr>
        <w:pStyle w:val="ListParagraph"/>
      </w:pPr>
      <w:r w:rsidRPr="00350D6A">
        <w:t>Sh=45832.574</w:t>
      </w:r>
    </w:p>
    <w:p w14:paraId="32E62A6D" w14:textId="171F3EDE" w:rsidR="00C52A86" w:rsidRPr="00350D6A" w:rsidRDefault="00C52A86" w:rsidP="00C52A86">
      <w:pPr>
        <w:spacing w:after="10pt"/>
        <w:jc w:val="start"/>
      </w:pPr>
      <w:r w:rsidRPr="00350D6A">
        <w:t xml:space="preserve">            Area of whole structure= 0.42m</w:t>
      </w:r>
      <m:oMath>
        <m:r>
          <m:rPr>
            <m:sty m:val="p"/>
          </m:rPr>
          <w:rPr>
            <w:rFonts w:ascii="Cambria Math" w:eastAsia="Times New Roman" w:hAnsi="Cambria Math"/>
            <w:color w:val="282829"/>
            <w:shd w:val="clear" w:color="auto" w:fill="FFFFFF"/>
          </w:rPr>
          <m:t>²</m:t>
        </m:r>
      </m:oMath>
    </w:p>
    <w:p w14:paraId="685F05B5" w14:textId="77777777" w:rsidR="002E47E6" w:rsidRPr="00C52A86" w:rsidRDefault="002E47E6" w:rsidP="00C52A86">
      <w:pPr>
        <w:jc w:val="start"/>
      </w:pPr>
    </w:p>
    <w:p w14:paraId="34E5AEAF" w14:textId="4246D63A" w:rsidR="00C52A86" w:rsidRDefault="00C52A86" w:rsidP="00C52A86">
      <w:pPr>
        <w:pStyle w:val="Heading1"/>
        <w:numPr>
          <w:ilvl w:val="0"/>
          <w:numId w:val="0"/>
        </w:numPr>
        <w:jc w:val="start"/>
        <w:rPr>
          <w:b/>
          <w:bCs/>
        </w:rPr>
      </w:pPr>
      <w:r>
        <w:rPr>
          <w:b/>
          <w:bCs/>
        </w:rPr>
        <w:t xml:space="preserve"> </w:t>
      </w:r>
      <w:r w:rsidR="00EF5FB0">
        <w:rPr>
          <w:b/>
          <w:bCs/>
        </w:rPr>
        <w:t xml:space="preserve"> </w:t>
      </w:r>
      <w:r>
        <w:rPr>
          <w:b/>
          <w:bCs/>
        </w:rPr>
        <w:t>Results and discussions</w:t>
      </w:r>
    </w:p>
    <w:p w14:paraId="251AF894" w14:textId="2164ADFA" w:rsidR="00C52A86" w:rsidRDefault="00C52A86" w:rsidP="00C52A86">
      <w:pPr>
        <w:jc w:val="both"/>
      </w:pPr>
      <w:r w:rsidRPr="00C52A86">
        <w:t xml:space="preserve"> We have designed a robot which can function in both upward and downward direction on pipes. Also, it can carry itself, remain stationary at a desired height sententiously carry its own weight and inspect the pipe by a sports camera and IOT module attached on it. Mechanism of this robot is quite feasible. Output is provided to the user on vision as well as graphical basis. This makes the outcome more dependable and anomalies in the mechanical industry can be avoided. Main features of this robot </w:t>
      </w:r>
      <w:r w:rsidR="00350D6A" w:rsidRPr="00C52A86">
        <w:t>are</w:t>
      </w:r>
      <w:r w:rsidRPr="00C52A86">
        <w:t xml:space="preserve">, it has good payload capacity, the vision system can collect more information and send it to user via Bluetooth or Wi-Fi. Through the help of two types of sensors leakage and gas can be detected and other problems such as surface irregularities, material defect and crack detection can be covered with the help of the attached camera. Calculations based on area required for hexagonal structure, calculations of frictional force, gravitational force, tension and normal forces have been carried out to support the validation of the project. </w:t>
      </w:r>
    </w:p>
    <w:p w14:paraId="109645F0" w14:textId="77777777" w:rsidR="00350D6A" w:rsidRPr="00350D6A" w:rsidRDefault="00350D6A" w:rsidP="00350D6A">
      <w:pPr>
        <w:jc w:val="both"/>
      </w:pPr>
      <w:r w:rsidRPr="00350D6A">
        <w:t>Thus, from the above observations and calculations, we can conclude that this are the expected results from fundamental studies and the market research for the design.</w:t>
      </w:r>
    </w:p>
    <w:p w14:paraId="1A74DEDB" w14:textId="77777777" w:rsidR="00350D6A" w:rsidRPr="00C52A86" w:rsidRDefault="00350D6A" w:rsidP="00C52A86">
      <w:pPr>
        <w:jc w:val="both"/>
      </w:pPr>
    </w:p>
    <w:p w14:paraId="6AB12279" w14:textId="01129ED4" w:rsidR="009303D9" w:rsidRPr="00EF5FB0" w:rsidRDefault="009303D9" w:rsidP="00EF5FB0">
      <w:pPr>
        <w:pStyle w:val="Heading5"/>
        <w:jc w:val="start"/>
        <w:rPr>
          <w:b/>
          <w:bCs/>
        </w:rPr>
      </w:pPr>
      <w:r w:rsidRPr="00EF5FB0">
        <w:rPr>
          <w:b/>
          <w:bCs/>
        </w:rPr>
        <w:t>References</w:t>
      </w:r>
    </w:p>
    <w:p w14:paraId="544F0BC4" w14:textId="77777777" w:rsidR="00CE4CAD" w:rsidRPr="00CE4CAD" w:rsidRDefault="00CE4CAD" w:rsidP="00CE4CAD">
      <w:pPr>
        <w:pStyle w:val="references"/>
        <w:spacing w:line="12pt" w:lineRule="auto"/>
        <w:rPr>
          <w:rFonts w:eastAsia="Arial"/>
          <w:sz w:val="20"/>
          <w:szCs w:val="20"/>
        </w:rPr>
      </w:pPr>
      <w:r w:rsidRPr="00CE4CAD">
        <w:rPr>
          <w:sz w:val="20"/>
          <w:szCs w:val="20"/>
        </w:rPr>
        <w:t>M Tavakoli and A Marjovi</w:t>
      </w:r>
      <w:r w:rsidRPr="00CE4CAD">
        <w:rPr>
          <w:rFonts w:eastAsia="Arial"/>
          <w:sz w:val="20"/>
          <w:szCs w:val="20"/>
        </w:rPr>
        <w:t xml:space="preserve"> “A climbing robot for inspection of 3D human made structures”</w:t>
      </w:r>
      <w:r w:rsidRPr="00CE4CAD">
        <w:rPr>
          <w:rFonts w:eastAsia="Arial"/>
          <w:i/>
          <w:iCs/>
          <w:sz w:val="20"/>
          <w:szCs w:val="20"/>
          <w:lang w:val="pt-BR"/>
        </w:rPr>
        <w:t xml:space="preserve"> .</w:t>
      </w:r>
      <w:r w:rsidRPr="00CE4CAD">
        <w:rPr>
          <w:i/>
          <w:iCs/>
          <w:color w:val="505050"/>
          <w:sz w:val="20"/>
          <w:szCs w:val="20"/>
          <w:bdr w:val="none" w:sz="0" w:space="0" w:color="auto" w:frame="1"/>
          <w:shd w:val="clear" w:color="auto" w:fill="FFFFFF"/>
        </w:rPr>
        <w:t>International Conference on Intelligent Robots and Systems, IROS (2008)</w:t>
      </w:r>
    </w:p>
    <w:p w14:paraId="77833E55" w14:textId="512FF2D0"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1" w:tgtFrame="_blank" w:history="1">
        <w:r w:rsidRPr="00CE4CAD">
          <w:rPr>
            <w:rStyle w:val="Hyperlink"/>
            <w:color w:val="007398"/>
            <w:bdr w:val="none" w:sz="0" w:space="0" w:color="auto" w:frame="1"/>
            <w:shd w:val="clear" w:color="auto" w:fill="FFFFFF"/>
          </w:rPr>
          <w:t>10.1109/IROS.2008.4651024</w:t>
        </w:r>
      </w:hyperlink>
      <w:r w:rsidRPr="00CE4CAD">
        <w:rPr>
          <w:rFonts w:eastAsia="Arial"/>
        </w:rPr>
        <w:t xml:space="preserve"> </w:t>
      </w:r>
    </w:p>
    <w:p w14:paraId="00FB44CF" w14:textId="77777777" w:rsidR="00CE4CAD" w:rsidRPr="00CE4CAD" w:rsidRDefault="00CE4CAD" w:rsidP="00CE4CAD">
      <w:pPr>
        <w:pStyle w:val="references"/>
        <w:spacing w:line="12pt" w:lineRule="auto"/>
        <w:rPr>
          <w:rFonts w:eastAsia="Arial"/>
          <w:sz w:val="20"/>
          <w:szCs w:val="20"/>
        </w:rPr>
      </w:pPr>
      <w:r w:rsidRPr="00CE4CAD">
        <w:rPr>
          <w:rFonts w:eastAsia="Arial"/>
          <w:sz w:val="20"/>
          <w:szCs w:val="20"/>
        </w:rPr>
        <w:t xml:space="preserve">H Kawasaki , S Murakami , H Kachi , and S Ueki “Novel Climbing Method of Pruning Robot” </w:t>
      </w:r>
      <w:r w:rsidRPr="00CE4CAD">
        <w:rPr>
          <w:i/>
          <w:iCs/>
          <w:color w:val="505050"/>
          <w:sz w:val="20"/>
          <w:szCs w:val="20"/>
          <w:bdr w:val="none" w:sz="0" w:space="0" w:color="auto" w:frame="1"/>
          <w:shd w:val="clear" w:color="auto" w:fill="FFFFFF"/>
        </w:rPr>
        <w:t>Proceedings of the SICE Annual Conference (2008)</w:t>
      </w:r>
      <w:r w:rsidRPr="00CE4CAD">
        <w:rPr>
          <w:caps/>
          <w:color w:val="737373"/>
          <w:sz w:val="20"/>
          <w:szCs w:val="20"/>
          <w:bdr w:val="none" w:sz="0" w:space="0" w:color="auto" w:frame="1"/>
          <w:shd w:val="clear" w:color="auto" w:fill="FFFFFF"/>
        </w:rPr>
        <w:t xml:space="preserve"> </w:t>
      </w:r>
      <w:r w:rsidRPr="00CE4CAD">
        <w:rPr>
          <w:rStyle w:val="articleidentifierslabel-sc-1a7kdpb-0"/>
          <w:caps/>
          <w:color w:val="737373"/>
          <w:sz w:val="20"/>
          <w:szCs w:val="20"/>
          <w:bdr w:val="none" w:sz="0" w:space="0" w:color="auto" w:frame="1"/>
          <w:shd w:val="clear" w:color="auto" w:fill="FFFFFF"/>
        </w:rPr>
        <w:t>DOI: </w:t>
      </w:r>
      <w:hyperlink r:id="rId12" w:tgtFrame="_blank" w:history="1">
        <w:r w:rsidRPr="00CE4CAD">
          <w:rPr>
            <w:rStyle w:val="Hyperlink"/>
            <w:color w:val="007398"/>
            <w:sz w:val="20"/>
            <w:szCs w:val="20"/>
            <w:bdr w:val="none" w:sz="0" w:space="0" w:color="auto" w:frame="1"/>
            <w:shd w:val="clear" w:color="auto" w:fill="FFFFFF"/>
          </w:rPr>
          <w:t>10.1109/SICE.2008.4654641</w:t>
        </w:r>
      </w:hyperlink>
      <w:r w:rsidRPr="00CE4CAD">
        <w:rPr>
          <w:rFonts w:eastAsia="Arial"/>
          <w:sz w:val="20"/>
          <w:szCs w:val="20"/>
        </w:rPr>
        <w:t xml:space="preserve"> </w:t>
      </w:r>
    </w:p>
    <w:p w14:paraId="428B6B7A" w14:textId="77777777" w:rsidR="00CE4CAD" w:rsidRPr="00CE4CAD" w:rsidRDefault="00CE4CAD" w:rsidP="00CE4CAD">
      <w:pPr>
        <w:pStyle w:val="references"/>
        <w:spacing w:line="12pt" w:lineRule="auto"/>
        <w:rPr>
          <w:sz w:val="20"/>
          <w:szCs w:val="20"/>
        </w:rPr>
      </w:pPr>
      <w:r w:rsidRPr="00CE4CAD">
        <w:rPr>
          <w:sz w:val="20"/>
          <w:szCs w:val="20"/>
        </w:rPr>
        <w:t>D Qiaoling , L Xinpo, W Yankai and L Sinan “The obstacle-surmounting analysis of a pole-climbing robot”</w:t>
      </w:r>
      <w:r w:rsidRPr="00CE4CAD">
        <w:rPr>
          <w:i/>
          <w:iCs/>
          <w:color w:val="505050"/>
          <w:sz w:val="20"/>
          <w:szCs w:val="20"/>
          <w:bdr w:val="none" w:sz="0" w:space="0" w:color="auto" w:frame="1"/>
          <w:shd w:val="clear" w:color="auto" w:fill="FFFFFF"/>
        </w:rPr>
        <w:t xml:space="preserve"> International Journal of Advanced Robotic Systems (2020)</w:t>
      </w:r>
      <w:r w:rsidRPr="00CE4CAD">
        <w:rPr>
          <w:sz w:val="20"/>
          <w:szCs w:val="20"/>
        </w:rPr>
        <w:t xml:space="preserve"> </w:t>
      </w:r>
    </w:p>
    <w:p w14:paraId="79A6FC96" w14:textId="4C170313"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3" w:tgtFrame="_blank" w:history="1">
        <w:r w:rsidRPr="00CE4CAD">
          <w:rPr>
            <w:rStyle w:val="Hyperlink"/>
            <w:color w:val="007398"/>
            <w:bdr w:val="none" w:sz="0" w:space="0" w:color="auto" w:frame="1"/>
            <w:shd w:val="clear" w:color="auto" w:fill="FFFFFF"/>
          </w:rPr>
          <w:t>10.1177/1729881420979146</w:t>
        </w:r>
      </w:hyperlink>
    </w:p>
    <w:p w14:paraId="163506EC" w14:textId="77777777" w:rsidR="00CE4CAD" w:rsidRPr="00CE4CAD" w:rsidRDefault="00CE4CAD" w:rsidP="00CE4CAD">
      <w:pPr>
        <w:pStyle w:val="references"/>
        <w:spacing w:line="12pt" w:lineRule="auto"/>
        <w:rPr>
          <w:sz w:val="20"/>
          <w:szCs w:val="20"/>
        </w:rPr>
      </w:pPr>
      <w:r w:rsidRPr="00CE4CAD">
        <w:rPr>
          <w:sz w:val="20"/>
          <w:szCs w:val="20"/>
        </w:rPr>
        <w:t>K Fondahl, M Eich, J Wollenberg, F Kirchner “A Magnetic Climbing Robot for Marine Inspection Services” Proceedings of the 11th International Conference on Computer and IT Applications in Maritime Industries (COMPIT) (2012)</w:t>
      </w:r>
    </w:p>
    <w:p w14:paraId="0B574C1A" w14:textId="77777777" w:rsidR="00CE4CAD" w:rsidRPr="00CE4CAD" w:rsidRDefault="00CE4CAD" w:rsidP="00CE4CAD">
      <w:pPr>
        <w:pStyle w:val="references"/>
        <w:spacing w:line="12pt" w:lineRule="auto"/>
        <w:rPr>
          <w:sz w:val="20"/>
          <w:szCs w:val="20"/>
        </w:rPr>
      </w:pPr>
      <w:r w:rsidRPr="00CE4CAD">
        <w:rPr>
          <w:sz w:val="20"/>
          <w:szCs w:val="20"/>
        </w:rPr>
        <w:t>A Anuar, K Salleh and M Sahari “Development of In-pipe Inspection Robot”</w:t>
      </w:r>
      <w:r w:rsidRPr="00CE4CAD">
        <w:rPr>
          <w:i/>
          <w:iCs/>
          <w:color w:val="505050"/>
          <w:sz w:val="20"/>
          <w:szCs w:val="20"/>
          <w:bdr w:val="none" w:sz="0" w:space="0" w:color="auto" w:frame="1"/>
          <w:shd w:val="clear" w:color="auto" w:fill="FFFFFF"/>
        </w:rPr>
        <w:t xml:space="preserve"> </w:t>
      </w:r>
      <w:r w:rsidRPr="00CE4CAD">
        <w:rPr>
          <w:i/>
          <w:iCs/>
          <w:sz w:val="20"/>
          <w:szCs w:val="20"/>
        </w:rPr>
        <w:t xml:space="preserve">IOSR Journal of Mechanical and Civil Engineering (2016) </w:t>
      </w:r>
    </w:p>
    <w:p w14:paraId="2F0F360C" w14:textId="5C0FE54B"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4" w:tgtFrame="_blank" w:history="1">
        <w:r w:rsidRPr="00CE4CAD">
          <w:rPr>
            <w:rStyle w:val="Hyperlink"/>
            <w:color w:val="007398"/>
            <w:bdr w:val="none" w:sz="0" w:space="0" w:color="auto" w:frame="1"/>
            <w:shd w:val="clear" w:color="auto" w:fill="FFFFFF"/>
          </w:rPr>
          <w:t>10.9790/1684-1304076472</w:t>
        </w:r>
      </w:hyperlink>
    </w:p>
    <w:p w14:paraId="75993177" w14:textId="77777777" w:rsidR="00CE4CAD" w:rsidRPr="00CE4CAD" w:rsidRDefault="00CE4CAD" w:rsidP="00CE4CAD">
      <w:pPr>
        <w:pStyle w:val="references"/>
        <w:spacing w:line="12pt" w:lineRule="auto"/>
        <w:rPr>
          <w:sz w:val="20"/>
          <w:szCs w:val="20"/>
        </w:rPr>
      </w:pPr>
      <w:r w:rsidRPr="00CE4CAD">
        <w:rPr>
          <w:sz w:val="20"/>
          <w:szCs w:val="20"/>
        </w:rPr>
        <w:t xml:space="preserve">H Li , R Li , J Zhang  and P Zhang “Development of a Pipeline Inspection Robot” </w:t>
      </w:r>
      <w:r w:rsidRPr="00CE4CAD">
        <w:rPr>
          <w:i/>
          <w:iCs/>
          <w:color w:val="505050"/>
          <w:sz w:val="20"/>
          <w:szCs w:val="20"/>
          <w:bdr w:val="none" w:sz="0" w:space="0" w:color="auto" w:frame="1"/>
          <w:shd w:val="clear" w:color="auto" w:fill="FFFFFF"/>
        </w:rPr>
        <w:t xml:space="preserve">IOSR Journal of Mechanical and Civil Engineering (2016) </w:t>
      </w:r>
    </w:p>
    <w:p w14:paraId="110B8A89" w14:textId="77473767"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5" w:tgtFrame="_blank" w:history="1">
        <w:r w:rsidRPr="00CE4CAD">
          <w:rPr>
            <w:rStyle w:val="Hyperlink"/>
            <w:color w:val="007398"/>
            <w:bdr w:val="none" w:sz="0" w:space="0" w:color="auto" w:frame="1"/>
            <w:shd w:val="clear" w:color="auto" w:fill="FFFFFF"/>
          </w:rPr>
          <w:t>10.9790/1684-1304076472</w:t>
        </w:r>
      </w:hyperlink>
    </w:p>
    <w:p w14:paraId="02CE5741" w14:textId="77777777" w:rsidR="00CE4CAD" w:rsidRPr="00CE4CAD" w:rsidRDefault="00CE4CAD" w:rsidP="00CE4CAD">
      <w:pPr>
        <w:pStyle w:val="references"/>
        <w:spacing w:line="12pt" w:lineRule="auto"/>
        <w:rPr>
          <w:rFonts w:eastAsia="Arial"/>
          <w:sz w:val="20"/>
          <w:szCs w:val="20"/>
        </w:rPr>
      </w:pPr>
      <w:r w:rsidRPr="00CE4CAD">
        <w:rPr>
          <w:rFonts w:eastAsia="Arial"/>
          <w:sz w:val="20"/>
          <w:szCs w:val="20"/>
        </w:rPr>
        <w:t xml:space="preserve">A Baghani ,M Nilia and A Harati “Kinematics Modeling of a Wheel-Based Pole Climbing Robot” </w:t>
      </w:r>
      <w:r w:rsidRPr="00CE4CAD">
        <w:rPr>
          <w:i/>
          <w:iCs/>
          <w:color w:val="505050"/>
          <w:sz w:val="20"/>
          <w:szCs w:val="20"/>
          <w:bdr w:val="none" w:sz="0" w:space="0" w:color="auto" w:frame="1"/>
          <w:shd w:val="clear" w:color="auto" w:fill="FFFFFF"/>
        </w:rPr>
        <w:t>IOSR Journal of Mechanical and Civil Engineering (2016)</w:t>
      </w:r>
      <w:r w:rsidRPr="00CE4CAD">
        <w:rPr>
          <w:caps/>
          <w:color w:val="737373"/>
          <w:sz w:val="20"/>
          <w:szCs w:val="20"/>
          <w:bdr w:val="none" w:sz="0" w:space="0" w:color="auto" w:frame="1"/>
          <w:shd w:val="clear" w:color="auto" w:fill="FFFFFF"/>
        </w:rPr>
        <w:t xml:space="preserve"> </w:t>
      </w:r>
      <w:r w:rsidRPr="00CE4CAD">
        <w:rPr>
          <w:rStyle w:val="articleidentifierslabel-sc-1a7kdpb-0"/>
          <w:caps/>
          <w:color w:val="737373"/>
          <w:sz w:val="20"/>
          <w:szCs w:val="20"/>
          <w:bdr w:val="none" w:sz="0" w:space="0" w:color="auto" w:frame="1"/>
          <w:shd w:val="clear" w:color="auto" w:fill="FFFFFF"/>
        </w:rPr>
        <w:t>DOI: </w:t>
      </w:r>
      <w:hyperlink r:id="rId16" w:tgtFrame="_blank" w:history="1">
        <w:r w:rsidRPr="00CE4CAD">
          <w:rPr>
            <w:rStyle w:val="Hyperlink"/>
            <w:color w:val="007398"/>
            <w:sz w:val="20"/>
            <w:szCs w:val="20"/>
            <w:bdr w:val="none" w:sz="0" w:space="0" w:color="auto" w:frame="1"/>
            <w:shd w:val="clear" w:color="auto" w:fill="FFFFFF"/>
          </w:rPr>
          <w:t>10.9790/1684-1304076472</w:t>
        </w:r>
      </w:hyperlink>
    </w:p>
    <w:p w14:paraId="40F615E8" w14:textId="77777777" w:rsidR="00CE4CAD" w:rsidRPr="00CE4CAD" w:rsidRDefault="00CE4CAD" w:rsidP="00CE4CAD">
      <w:pPr>
        <w:pStyle w:val="references"/>
        <w:spacing w:line="12pt" w:lineRule="auto"/>
        <w:rPr>
          <w:sz w:val="20"/>
          <w:szCs w:val="20"/>
        </w:rPr>
      </w:pPr>
      <w:r w:rsidRPr="00CE4CAD">
        <w:rPr>
          <w:sz w:val="20"/>
          <w:szCs w:val="20"/>
        </w:rPr>
        <w:t xml:space="preserve"> K H Cho, F Liu and H Choi “Cable Climbing Robotic System ” Proceedings of the 28th International Symposium on Automation and Robotics in Construction, ISARC (2011)</w:t>
      </w:r>
      <w:r w:rsidRPr="00CE4CAD">
        <w:rPr>
          <w:caps/>
          <w:color w:val="737373"/>
          <w:sz w:val="20"/>
          <w:szCs w:val="20"/>
          <w:bdr w:val="none" w:sz="0" w:space="0" w:color="auto" w:frame="1"/>
          <w:shd w:val="clear" w:color="auto" w:fill="FFFFFF"/>
        </w:rPr>
        <w:t xml:space="preserve"> </w:t>
      </w:r>
    </w:p>
    <w:p w14:paraId="3BB32F17" w14:textId="6D8589B1"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7" w:tgtFrame="_blank" w:history="1">
        <w:r w:rsidRPr="00CE4CAD">
          <w:rPr>
            <w:rStyle w:val="Hyperlink"/>
            <w:color w:val="007398"/>
            <w:bdr w:val="none" w:sz="0" w:space="0" w:color="auto" w:frame="1"/>
            <w:shd w:val="clear" w:color="auto" w:fill="FFFFFF"/>
          </w:rPr>
          <w:t>10.22260/isarc2011/0269</w:t>
        </w:r>
      </w:hyperlink>
    </w:p>
    <w:p w14:paraId="64224C9C" w14:textId="77777777" w:rsidR="00CE4CAD" w:rsidRPr="00CE4CAD" w:rsidRDefault="00CE4CAD" w:rsidP="00CE4CAD">
      <w:pPr>
        <w:pStyle w:val="references"/>
        <w:spacing w:line="12pt" w:lineRule="auto"/>
        <w:rPr>
          <w:rStyle w:val="articleidentifierslabel-sc-1a7kdpb-0"/>
          <w:rFonts w:eastAsia="Arial"/>
          <w:i/>
          <w:iCs/>
          <w:sz w:val="20"/>
          <w:szCs w:val="20"/>
        </w:rPr>
      </w:pPr>
      <w:r w:rsidRPr="00CE4CAD">
        <w:rPr>
          <w:sz w:val="20"/>
          <w:szCs w:val="20"/>
        </w:rPr>
        <w:t xml:space="preserve">D Schmidt  , K Berns “Climbing robots for maintenance and inspections of vertical structures” </w:t>
      </w:r>
      <w:r w:rsidRPr="00CE4CAD">
        <w:rPr>
          <w:i/>
          <w:iCs/>
          <w:sz w:val="20"/>
          <w:szCs w:val="20"/>
        </w:rPr>
        <w:t>Robotics and Autonomous Systems (2013)</w:t>
      </w:r>
      <w:r w:rsidRPr="00CE4CAD">
        <w:rPr>
          <w:caps/>
          <w:color w:val="737373"/>
          <w:sz w:val="20"/>
          <w:szCs w:val="20"/>
          <w:bdr w:val="none" w:sz="0" w:space="0" w:color="auto" w:frame="1"/>
          <w:shd w:val="clear" w:color="auto" w:fill="FFFFFF"/>
        </w:rPr>
        <w:t xml:space="preserve"> </w:t>
      </w:r>
    </w:p>
    <w:p w14:paraId="0130A040" w14:textId="3353A9FD" w:rsidR="00CE4CAD" w:rsidRPr="00CE4CAD" w:rsidRDefault="00CE4CAD" w:rsidP="00CE4CAD">
      <w:pPr>
        <w:jc w:val="both"/>
        <w:rPr>
          <w:color w:val="007398"/>
          <w:u w:val="single"/>
          <w:bdr w:val="none" w:sz="0" w:space="0" w:color="auto" w:frame="1"/>
          <w:shd w:val="clear" w:color="auto" w:fill="FFFFFF"/>
        </w:rPr>
      </w:pPr>
      <w:r w:rsidRPr="00CE4CAD">
        <w:rPr>
          <w:rStyle w:val="articleidentifierslabel-sc-1a7kdpb-0"/>
          <w:caps/>
          <w:color w:val="737373"/>
          <w:bdr w:val="none" w:sz="0" w:space="0" w:color="auto" w:frame="1"/>
          <w:shd w:val="clear" w:color="auto" w:fill="FFFFFF"/>
        </w:rPr>
        <w:t xml:space="preserve">      DOI: </w:t>
      </w:r>
      <w:hyperlink r:id="rId18" w:tgtFrame="_blank" w:history="1">
        <w:r w:rsidRPr="00CE4CAD">
          <w:rPr>
            <w:rStyle w:val="Hyperlink"/>
            <w:color w:val="007398"/>
            <w:bdr w:val="none" w:sz="0" w:space="0" w:color="auto" w:frame="1"/>
            <w:shd w:val="clear" w:color="auto" w:fill="FFFFFF"/>
          </w:rPr>
          <w:t>10.1016/j.robot.2013.09.002</w:t>
        </w:r>
      </w:hyperlink>
    </w:p>
    <w:p w14:paraId="4180754A" w14:textId="77777777" w:rsidR="00CE4CAD" w:rsidRPr="00CE4CAD" w:rsidRDefault="00CE4CAD" w:rsidP="00CE4CAD">
      <w:pPr>
        <w:pStyle w:val="references"/>
        <w:spacing w:line="12pt" w:lineRule="auto"/>
        <w:rPr>
          <w:sz w:val="20"/>
          <w:szCs w:val="20"/>
        </w:rPr>
      </w:pPr>
      <w:r w:rsidRPr="00CE4CAD">
        <w:rPr>
          <w:sz w:val="20"/>
          <w:szCs w:val="20"/>
        </w:rPr>
        <w:t>J Christophe and J Morillon“Design of a climbing robot based on self locking”</w:t>
      </w:r>
      <w:r w:rsidRPr="00CE4CAD">
        <w:rPr>
          <w:i/>
          <w:iCs/>
          <w:color w:val="505050"/>
          <w:sz w:val="20"/>
          <w:szCs w:val="20"/>
          <w:bdr w:val="none" w:sz="0" w:space="0" w:color="auto" w:frame="1"/>
          <w:shd w:val="clear" w:color="auto" w:fill="FFFFFF"/>
        </w:rPr>
        <w:t xml:space="preserve"> Industrial Robot (2010)</w:t>
      </w:r>
      <w:r w:rsidRPr="00CE4CAD">
        <w:rPr>
          <w:caps/>
          <w:color w:val="737373"/>
          <w:sz w:val="20"/>
          <w:szCs w:val="20"/>
          <w:bdr w:val="none" w:sz="0" w:space="0" w:color="auto" w:frame="1"/>
          <w:shd w:val="clear" w:color="auto" w:fill="FFFFFF"/>
        </w:rPr>
        <w:t xml:space="preserve"> </w:t>
      </w:r>
    </w:p>
    <w:p w14:paraId="78208101" w14:textId="1037B8D2"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19" w:tgtFrame="_blank" w:history="1">
        <w:r w:rsidRPr="00CE4CAD">
          <w:rPr>
            <w:rStyle w:val="Hyperlink"/>
            <w:color w:val="007398"/>
            <w:bdr w:val="none" w:sz="0" w:space="0" w:color="auto" w:frame="1"/>
            <w:shd w:val="clear" w:color="auto" w:fill="FFFFFF"/>
          </w:rPr>
          <w:t>10.1108/01439911011037695</w:t>
        </w:r>
      </w:hyperlink>
    </w:p>
    <w:p w14:paraId="120208F7" w14:textId="77777777" w:rsidR="00CE4CAD" w:rsidRPr="00CE4CAD" w:rsidRDefault="00CE4CAD" w:rsidP="00CE4CAD">
      <w:pPr>
        <w:pStyle w:val="references"/>
        <w:spacing w:line="12pt" w:lineRule="auto"/>
        <w:rPr>
          <w:sz w:val="20"/>
          <w:szCs w:val="20"/>
        </w:rPr>
      </w:pPr>
      <w:r w:rsidRPr="00CE4CAD">
        <w:rPr>
          <w:sz w:val="20"/>
          <w:szCs w:val="20"/>
        </w:rPr>
        <w:t>H Kawasaki , S Murakami , H Kachi  and Satoshi Ueki “Novel Climbing Method of Pruning Robot”</w:t>
      </w:r>
      <w:r w:rsidRPr="00CE4CAD">
        <w:rPr>
          <w:i/>
          <w:iCs/>
          <w:color w:val="505050"/>
          <w:sz w:val="20"/>
          <w:szCs w:val="20"/>
          <w:bdr w:val="none" w:sz="0" w:space="0" w:color="auto" w:frame="1"/>
          <w:shd w:val="clear" w:color="auto" w:fill="FFFFFF"/>
        </w:rPr>
        <w:t xml:space="preserve"> Proceedings of the SICE Annual Conference (2008)</w:t>
      </w:r>
      <w:r w:rsidRPr="00CE4CAD">
        <w:rPr>
          <w:caps/>
          <w:color w:val="737373"/>
          <w:sz w:val="20"/>
          <w:szCs w:val="20"/>
          <w:bdr w:val="none" w:sz="0" w:space="0" w:color="auto" w:frame="1"/>
          <w:shd w:val="clear" w:color="auto" w:fill="FFFFFF"/>
        </w:rPr>
        <w:t xml:space="preserve"> </w:t>
      </w:r>
    </w:p>
    <w:p w14:paraId="731E9A1C" w14:textId="77777777" w:rsidR="00CE4CAD" w:rsidRPr="00CE4CAD" w:rsidRDefault="00CE4CAD" w:rsidP="00CE4CAD">
      <w:pPr>
        <w:ind w:start="36pt"/>
        <w:jc w:val="both"/>
        <w:rPr>
          <w:rFonts w:eastAsia="Arial"/>
        </w:rPr>
      </w:pPr>
      <w:r w:rsidRPr="00CE4CAD">
        <w:rPr>
          <w:rStyle w:val="articleidentifierslabel-sc-1a7kdpb-0"/>
          <w:caps/>
          <w:color w:val="737373"/>
          <w:bdr w:val="none" w:sz="0" w:space="0" w:color="auto" w:frame="1"/>
          <w:shd w:val="clear" w:color="auto" w:fill="FFFFFF"/>
        </w:rPr>
        <w:t>DOI: </w:t>
      </w:r>
      <w:hyperlink r:id="rId20" w:tgtFrame="_blank" w:history="1">
        <w:r w:rsidRPr="00CE4CAD">
          <w:rPr>
            <w:rStyle w:val="Hyperlink"/>
            <w:color w:val="007398"/>
            <w:bdr w:val="none" w:sz="0" w:space="0" w:color="auto" w:frame="1"/>
            <w:shd w:val="clear" w:color="auto" w:fill="FFFFFF"/>
          </w:rPr>
          <w:t>10.1109/SICE.2008.4654641</w:t>
        </w:r>
      </w:hyperlink>
    </w:p>
    <w:p w14:paraId="780B0EB8" w14:textId="77777777" w:rsidR="00CE4CAD" w:rsidRPr="00CE4CAD" w:rsidRDefault="00CE4CAD" w:rsidP="00CE4CAD">
      <w:pPr>
        <w:pStyle w:val="references"/>
        <w:spacing w:line="12pt" w:lineRule="auto"/>
        <w:rPr>
          <w:sz w:val="20"/>
          <w:szCs w:val="20"/>
        </w:rPr>
      </w:pPr>
      <w:r w:rsidRPr="00CE4CAD">
        <w:rPr>
          <w:sz w:val="20"/>
          <w:szCs w:val="20"/>
        </w:rPr>
        <w:t>D Qiaoling , L Xinpo, W Yankai and L Sinan “The obstacle-surmounting analysis of a pole-climbing robot”</w:t>
      </w:r>
      <w:r w:rsidRPr="00CE4CAD">
        <w:rPr>
          <w:i/>
          <w:iCs/>
          <w:color w:val="505050"/>
          <w:sz w:val="20"/>
          <w:szCs w:val="20"/>
          <w:bdr w:val="none" w:sz="0" w:space="0" w:color="auto" w:frame="1"/>
          <w:shd w:val="clear" w:color="auto" w:fill="FFFFFF"/>
        </w:rPr>
        <w:t xml:space="preserve"> International Journal of Advanced Robotic Systems (2020)</w:t>
      </w:r>
      <w:r w:rsidRPr="00CE4CAD">
        <w:rPr>
          <w:caps/>
          <w:color w:val="737373"/>
          <w:sz w:val="20"/>
          <w:szCs w:val="20"/>
          <w:bdr w:val="none" w:sz="0" w:space="0" w:color="auto" w:frame="1"/>
          <w:shd w:val="clear" w:color="auto" w:fill="FFFFFF"/>
        </w:rPr>
        <w:t xml:space="preserve"> </w:t>
      </w:r>
    </w:p>
    <w:p w14:paraId="5B408E12" w14:textId="096F61BC" w:rsidR="00CE4CAD"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DOI: </w:t>
      </w:r>
      <w:hyperlink r:id="rId21" w:tgtFrame="_blank" w:history="1">
        <w:r w:rsidRPr="00CE4CAD">
          <w:rPr>
            <w:rStyle w:val="Hyperlink"/>
            <w:color w:val="007398"/>
            <w:bdr w:val="none" w:sz="0" w:space="0" w:color="auto" w:frame="1"/>
            <w:shd w:val="clear" w:color="auto" w:fill="FFFFFF"/>
          </w:rPr>
          <w:t>10.1177/1729881420979146</w:t>
        </w:r>
      </w:hyperlink>
    </w:p>
    <w:p w14:paraId="569731AA" w14:textId="77777777" w:rsidR="00CE4CAD" w:rsidRPr="00CE4CAD" w:rsidRDefault="00CE4CAD" w:rsidP="00CE4CAD">
      <w:pPr>
        <w:pStyle w:val="references"/>
        <w:spacing w:line="12pt" w:lineRule="auto"/>
        <w:rPr>
          <w:rFonts w:eastAsia="Arial"/>
          <w:sz w:val="20"/>
          <w:szCs w:val="20"/>
        </w:rPr>
      </w:pPr>
      <w:r w:rsidRPr="00CE4CAD">
        <w:rPr>
          <w:rFonts w:eastAsia="Arial"/>
          <w:sz w:val="20"/>
          <w:szCs w:val="20"/>
        </w:rPr>
        <w:t xml:space="preserve">K Fondahl, M Eich, J Wollenberg amd  F Kirchner “A Magnetic Climbing Robot for Marine Inspection Service” </w:t>
      </w:r>
      <w:r w:rsidRPr="00CE4CAD">
        <w:rPr>
          <w:sz w:val="20"/>
          <w:szCs w:val="20"/>
          <w:bdr w:val="none" w:sz="0" w:space="0" w:color="auto" w:frame="1"/>
          <w:shd w:val="clear" w:color="auto" w:fill="FFFFFF"/>
        </w:rPr>
        <w:t>Proceedings of the 11th International Conference on Computer and IT Applications in Maritime Industries (COMPIT) (2012)</w:t>
      </w:r>
    </w:p>
    <w:p w14:paraId="770EEAB3" w14:textId="77777777" w:rsidR="00F36305" w:rsidRPr="00CE4CAD" w:rsidRDefault="00F36305" w:rsidP="00CE4CAD">
      <w:pPr>
        <w:pStyle w:val="references"/>
        <w:spacing w:line="12pt" w:lineRule="auto"/>
        <w:rPr>
          <w:sz w:val="20"/>
          <w:szCs w:val="20"/>
        </w:rPr>
      </w:pPr>
      <w:r w:rsidRPr="00CE4CAD">
        <w:rPr>
          <w:sz w:val="20"/>
          <w:szCs w:val="20"/>
        </w:rPr>
        <w:t xml:space="preserve">I N Ismail, A Anuar, K Mohemad “Development of In-pipe Inspection Robot” </w:t>
      </w:r>
      <w:r w:rsidRPr="00CE4CAD">
        <w:rPr>
          <w:i/>
          <w:iCs/>
          <w:color w:val="505050"/>
          <w:sz w:val="20"/>
          <w:szCs w:val="20"/>
          <w:bdr w:val="none" w:sz="0" w:space="0" w:color="auto" w:frame="1"/>
          <w:shd w:val="clear" w:color="auto" w:fill="FFFFFF"/>
        </w:rPr>
        <w:t>IOSR Journal of Mechanical and Civil Engineering (2016)</w:t>
      </w:r>
      <w:r w:rsidRPr="00CE4CAD">
        <w:rPr>
          <w:caps/>
          <w:color w:val="737373"/>
          <w:sz w:val="20"/>
          <w:szCs w:val="20"/>
          <w:bdr w:val="none" w:sz="0" w:space="0" w:color="auto" w:frame="1"/>
          <w:shd w:val="clear" w:color="auto" w:fill="FFFFFF"/>
        </w:rPr>
        <w:t xml:space="preserve"> </w:t>
      </w:r>
    </w:p>
    <w:p w14:paraId="124EC63F" w14:textId="7BA52541" w:rsidR="00F36305"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22" w:tgtFrame="_blank" w:history="1">
        <w:r w:rsidR="00F36305" w:rsidRPr="00CE4CAD">
          <w:rPr>
            <w:rStyle w:val="Hyperlink"/>
            <w:color w:val="007398"/>
            <w:bdr w:val="none" w:sz="0" w:space="0" w:color="auto" w:frame="1"/>
            <w:shd w:val="clear" w:color="auto" w:fill="FFFFFF"/>
          </w:rPr>
          <w:t>10.9790/1684-1304076472</w:t>
        </w:r>
      </w:hyperlink>
    </w:p>
    <w:p w14:paraId="7318240B" w14:textId="77777777" w:rsidR="00F36305" w:rsidRPr="00CE4CAD" w:rsidRDefault="00F36305" w:rsidP="00CE4CAD">
      <w:pPr>
        <w:pStyle w:val="references"/>
        <w:spacing w:line="12pt" w:lineRule="auto"/>
        <w:rPr>
          <w:sz w:val="20"/>
          <w:szCs w:val="20"/>
        </w:rPr>
      </w:pPr>
      <w:r w:rsidRPr="00CE4CAD">
        <w:rPr>
          <w:sz w:val="20"/>
          <w:szCs w:val="20"/>
        </w:rPr>
        <w:t xml:space="preserve">S S Hajjai and  I B Khalid “Design and Development of an Inspection Robot for Oil and Gas Applications” </w:t>
      </w:r>
      <w:r w:rsidRPr="00CE4CAD">
        <w:rPr>
          <w:i/>
          <w:iCs/>
          <w:sz w:val="20"/>
          <w:szCs w:val="20"/>
        </w:rPr>
        <w:lastRenderedPageBreak/>
        <w:t>International Journal of Engineering and Technology(UAE) (2018)</w:t>
      </w:r>
      <w:r w:rsidRPr="00CE4CAD">
        <w:rPr>
          <w:caps/>
          <w:color w:val="737373"/>
          <w:sz w:val="20"/>
          <w:szCs w:val="20"/>
          <w:bdr w:val="none" w:sz="0" w:space="0" w:color="auto" w:frame="1"/>
          <w:shd w:val="clear" w:color="auto" w:fill="FFFFFF"/>
        </w:rPr>
        <w:t xml:space="preserve"> </w:t>
      </w:r>
    </w:p>
    <w:p w14:paraId="002BACF1" w14:textId="7484E038" w:rsidR="00F36305"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23" w:tgtFrame="_blank" w:history="1">
        <w:r w:rsidR="00F36305" w:rsidRPr="00CE4CAD">
          <w:rPr>
            <w:rStyle w:val="Hyperlink"/>
            <w:color w:val="007398"/>
            <w:bdr w:val="none" w:sz="0" w:space="0" w:color="auto" w:frame="1"/>
            <w:shd w:val="clear" w:color="auto" w:fill="FFFFFF"/>
          </w:rPr>
          <w:t>10.14419/ijet.v7i4.35.22310</w:t>
        </w:r>
      </w:hyperlink>
    </w:p>
    <w:p w14:paraId="26963F3E" w14:textId="77777777" w:rsidR="00F36305" w:rsidRPr="00CE4CAD" w:rsidRDefault="00F36305" w:rsidP="00CE4CAD">
      <w:pPr>
        <w:pStyle w:val="references"/>
        <w:spacing w:line="12pt" w:lineRule="auto"/>
        <w:rPr>
          <w:rFonts w:eastAsia="Arial"/>
          <w:sz w:val="20"/>
          <w:szCs w:val="20"/>
        </w:rPr>
      </w:pPr>
      <w:r w:rsidRPr="00CE4CAD">
        <w:rPr>
          <w:rFonts w:eastAsia="Arial"/>
          <w:sz w:val="20"/>
          <w:szCs w:val="20"/>
        </w:rPr>
        <w:t>D Tandon, K Patil and M Dasgupta “Designing a Modular Rope Climbing Bot”</w:t>
      </w:r>
      <w:r w:rsidRPr="00CE4CAD">
        <w:rPr>
          <w:sz w:val="20"/>
          <w:szCs w:val="20"/>
          <w:bdr w:val="none" w:sz="0" w:space="0" w:color="auto" w:frame="1"/>
          <w:shd w:val="clear" w:color="auto" w:fill="FFFFFF"/>
        </w:rPr>
        <w:t xml:space="preserve"> 12th IEEE International Conference Electronics, Energy, Environment, Communication, Computer, Control: (E3-C3), INDICON 2015 (2016)</w:t>
      </w:r>
      <w:r w:rsidRPr="00CE4CAD">
        <w:rPr>
          <w:caps/>
          <w:color w:val="737373"/>
          <w:sz w:val="20"/>
          <w:szCs w:val="20"/>
          <w:bdr w:val="none" w:sz="0" w:space="0" w:color="auto" w:frame="1"/>
          <w:shd w:val="clear" w:color="auto" w:fill="FFFFFF"/>
        </w:rPr>
        <w:t xml:space="preserve"> </w:t>
      </w:r>
    </w:p>
    <w:p w14:paraId="6D04EF03" w14:textId="57562CC2" w:rsidR="00F36305"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24" w:tgtFrame="_blank" w:history="1">
        <w:r w:rsidR="00F36305" w:rsidRPr="00CE4CAD">
          <w:rPr>
            <w:rStyle w:val="Hyperlink"/>
            <w:color w:val="007398"/>
            <w:bdr w:val="none" w:sz="0" w:space="0" w:color="auto" w:frame="1"/>
            <w:shd w:val="clear" w:color="auto" w:fill="FFFFFF"/>
          </w:rPr>
          <w:t>10.1109/INDICON.2015.7443716</w:t>
        </w:r>
      </w:hyperlink>
    </w:p>
    <w:p w14:paraId="715224DF" w14:textId="77777777" w:rsidR="00F36305" w:rsidRPr="00CE4CAD" w:rsidRDefault="00F36305" w:rsidP="00CE4CAD">
      <w:pPr>
        <w:pStyle w:val="references"/>
        <w:spacing w:line="12pt" w:lineRule="auto"/>
        <w:rPr>
          <w:i/>
          <w:iCs/>
          <w:sz w:val="20"/>
          <w:szCs w:val="20"/>
        </w:rPr>
      </w:pPr>
      <w:r w:rsidRPr="00CE4CAD">
        <w:rPr>
          <w:sz w:val="20"/>
          <w:szCs w:val="20"/>
        </w:rPr>
        <w:t xml:space="preserve">J Kim , J C Lee ,Y R Choi and S Lee “Automatic Grasping of a Pole Climbing Robot using a Visual Camera with Laser Line Beams” </w:t>
      </w:r>
      <w:r w:rsidRPr="00CE4CAD">
        <w:rPr>
          <w:i/>
          <w:iCs/>
          <w:sz w:val="20"/>
          <w:szCs w:val="20"/>
        </w:rPr>
        <w:t>MATEC Web of Conferences (2016)</w:t>
      </w:r>
      <w:r w:rsidRPr="00CE4CAD">
        <w:rPr>
          <w:caps/>
          <w:color w:val="737373"/>
          <w:sz w:val="20"/>
          <w:szCs w:val="20"/>
          <w:bdr w:val="none" w:sz="0" w:space="0" w:color="auto" w:frame="1"/>
          <w:shd w:val="clear" w:color="auto" w:fill="FFFFFF"/>
        </w:rPr>
        <w:t xml:space="preserve"> </w:t>
      </w:r>
    </w:p>
    <w:p w14:paraId="775D76AB" w14:textId="7BF6EEC6" w:rsidR="00F36305" w:rsidRPr="00CE4CAD" w:rsidRDefault="00CE4CAD" w:rsidP="00CE4CAD">
      <w:pPr>
        <w:jc w:val="both"/>
        <w:rPr>
          <w:rFonts w:eastAsia="Arial"/>
          <w:i/>
          <w:iCs/>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25" w:tgtFrame="_blank" w:history="1">
        <w:r w:rsidR="00F36305" w:rsidRPr="00CE4CAD">
          <w:rPr>
            <w:rStyle w:val="Hyperlink"/>
            <w:color w:val="007398"/>
            <w:bdr w:val="none" w:sz="0" w:space="0" w:color="auto" w:frame="1"/>
            <w:shd w:val="clear" w:color="auto" w:fill="FFFFFF"/>
          </w:rPr>
          <w:t>10.1051/matecconf/20164203005</w:t>
        </w:r>
      </w:hyperlink>
    </w:p>
    <w:p w14:paraId="579E8178" w14:textId="77777777" w:rsidR="00F36305" w:rsidRPr="00CE4CAD" w:rsidRDefault="00F36305" w:rsidP="00CE4CAD">
      <w:pPr>
        <w:pStyle w:val="references"/>
        <w:spacing w:line="12pt" w:lineRule="auto"/>
        <w:rPr>
          <w:sz w:val="20"/>
          <w:szCs w:val="20"/>
        </w:rPr>
      </w:pPr>
      <w:r w:rsidRPr="00CE4CAD">
        <w:rPr>
          <w:sz w:val="20"/>
          <w:szCs w:val="20"/>
          <w:lang w:val="pt-BR"/>
        </w:rPr>
        <w:t>M Tavakoli, L Marques and A T Almeida “</w:t>
      </w:r>
      <w:r w:rsidRPr="00CE4CAD">
        <w:rPr>
          <w:sz w:val="20"/>
          <w:szCs w:val="20"/>
        </w:rPr>
        <w:t xml:space="preserve">A low </w:t>
      </w:r>
      <w:r w:rsidRPr="00CE4CAD">
        <w:rPr>
          <w:sz w:val="20"/>
          <w:szCs w:val="20"/>
        </w:rPr>
        <w:softHyphen/>
        <w:t>cost approach for self</w:t>
      </w:r>
      <w:r w:rsidRPr="00CE4CAD">
        <w:rPr>
          <w:sz w:val="20"/>
          <w:szCs w:val="20"/>
        </w:rPr>
        <w:softHyphen/>
        <w:t xml:space="preserve"> calibration of climbing robots”</w:t>
      </w:r>
      <w:r w:rsidRPr="00CE4CAD">
        <w:rPr>
          <w:i/>
          <w:iCs/>
          <w:color w:val="505050"/>
          <w:sz w:val="20"/>
          <w:szCs w:val="20"/>
          <w:bdr w:val="none" w:sz="0" w:space="0" w:color="auto" w:frame="1"/>
          <w:shd w:val="clear" w:color="auto" w:fill="FFFFFF"/>
        </w:rPr>
        <w:t xml:space="preserve"> Robotica (2011)</w:t>
      </w:r>
      <w:r w:rsidRPr="00CE4CAD">
        <w:rPr>
          <w:sz w:val="20"/>
          <w:szCs w:val="20"/>
        </w:rPr>
        <w:t xml:space="preserve"> </w:t>
      </w:r>
    </w:p>
    <w:p w14:paraId="76D9C277" w14:textId="2271989F" w:rsidR="00F36305" w:rsidRPr="00CE4CAD" w:rsidRDefault="00CE4CAD" w:rsidP="00CE4CAD">
      <w:pPr>
        <w:jc w:val="both"/>
        <w:rPr>
          <w:rFonts w:eastAsia="Arial"/>
        </w:rPr>
      </w:pPr>
      <w:r w:rsidRPr="00CE4CAD">
        <w:rPr>
          <w:color w:val="505050"/>
          <w:bdr w:val="none" w:sz="0" w:space="0" w:color="auto" w:frame="1"/>
          <w:shd w:val="clear" w:color="auto" w:fill="FFFFFF"/>
        </w:rPr>
        <w:t xml:space="preserve">       </w:t>
      </w:r>
      <w:r w:rsidR="00F36305" w:rsidRPr="00CE4CAD">
        <w:rPr>
          <w:color w:val="505050"/>
          <w:bdr w:val="none" w:sz="0" w:space="0" w:color="auto" w:frame="1"/>
          <w:shd w:val="clear" w:color="auto" w:fill="FFFFFF"/>
        </w:rPr>
        <w:t>DOI: 10.1017/S0263574710000676</w:t>
      </w:r>
    </w:p>
    <w:p w14:paraId="34D00D32" w14:textId="77777777" w:rsidR="00CE4CAD" w:rsidRPr="00CE4CAD" w:rsidRDefault="00F36305" w:rsidP="00CE4CAD">
      <w:pPr>
        <w:pStyle w:val="references"/>
        <w:spacing w:line="12pt" w:lineRule="auto"/>
        <w:rPr>
          <w:rFonts w:eastAsia="Arial"/>
          <w:sz w:val="20"/>
          <w:szCs w:val="20"/>
        </w:rPr>
      </w:pPr>
      <w:r w:rsidRPr="00CE4CAD">
        <w:rPr>
          <w:rFonts w:eastAsia="Arial"/>
          <w:sz w:val="20"/>
          <w:szCs w:val="20"/>
        </w:rPr>
        <w:t>S Khan and S Prabhu “Design and fabrication of wheeled pole climbing”</w:t>
      </w:r>
      <w:r w:rsidRPr="00CE4CAD">
        <w:rPr>
          <w:i/>
          <w:iCs/>
          <w:color w:val="505050"/>
          <w:sz w:val="20"/>
          <w:szCs w:val="20"/>
          <w:bdr w:val="none" w:sz="0" w:space="0" w:color="auto" w:frame="1"/>
          <w:shd w:val="clear" w:color="auto" w:fill="FFFFFF"/>
        </w:rPr>
        <w:t xml:space="preserve"> IOP Conference Series: Materials Science and Engineering (2018)</w:t>
      </w:r>
      <w:r w:rsidRPr="00CE4CAD">
        <w:rPr>
          <w:caps/>
          <w:color w:val="737373"/>
          <w:sz w:val="20"/>
          <w:szCs w:val="20"/>
          <w:bdr w:val="none" w:sz="0" w:space="0" w:color="auto" w:frame="1"/>
          <w:shd w:val="clear" w:color="auto" w:fill="FFFFFF"/>
        </w:rPr>
        <w:t xml:space="preserve"> </w:t>
      </w:r>
    </w:p>
    <w:p w14:paraId="1B064253" w14:textId="7AF8C5FA" w:rsidR="00F36305" w:rsidRPr="00CE4CAD" w:rsidRDefault="00F36305" w:rsidP="00CE4CAD">
      <w:pPr>
        <w:pStyle w:val="references"/>
        <w:numPr>
          <w:ilvl w:val="0"/>
          <w:numId w:val="0"/>
        </w:numPr>
        <w:spacing w:line="12pt" w:lineRule="auto"/>
        <w:ind w:start="18pt"/>
        <w:rPr>
          <w:rFonts w:eastAsia="Arial"/>
          <w:sz w:val="20"/>
          <w:szCs w:val="20"/>
        </w:rPr>
      </w:pPr>
      <w:r w:rsidRPr="00CE4CAD">
        <w:rPr>
          <w:rStyle w:val="articleidentifierslabel-sc-1a7kdpb-0"/>
          <w:caps/>
          <w:color w:val="737373"/>
          <w:sz w:val="20"/>
          <w:szCs w:val="20"/>
          <w:bdr w:val="none" w:sz="0" w:space="0" w:color="auto" w:frame="1"/>
          <w:shd w:val="clear" w:color="auto" w:fill="FFFFFF"/>
        </w:rPr>
        <w:t>DOI: </w:t>
      </w:r>
      <w:hyperlink r:id="rId26" w:tgtFrame="_blank" w:history="1">
        <w:r w:rsidRPr="00CE4CAD">
          <w:rPr>
            <w:rStyle w:val="Hyperlink"/>
            <w:color w:val="007398"/>
            <w:sz w:val="20"/>
            <w:szCs w:val="20"/>
            <w:bdr w:val="none" w:sz="0" w:space="0" w:color="auto" w:frame="1"/>
            <w:shd w:val="clear" w:color="auto" w:fill="FFFFFF"/>
          </w:rPr>
          <w:t>10.1088/1757-899X/402/1/012021</w:t>
        </w:r>
      </w:hyperlink>
    </w:p>
    <w:p w14:paraId="5A2B1DA0" w14:textId="77777777" w:rsidR="00F36305" w:rsidRPr="00CE4CAD" w:rsidRDefault="00F36305" w:rsidP="00CE4CAD">
      <w:pPr>
        <w:pStyle w:val="references"/>
        <w:spacing w:line="12pt" w:lineRule="auto"/>
        <w:rPr>
          <w:rFonts w:eastAsia="Arial"/>
          <w:sz w:val="20"/>
          <w:szCs w:val="20"/>
        </w:rPr>
      </w:pPr>
      <w:r w:rsidRPr="00CE4CAD">
        <w:rPr>
          <w:sz w:val="20"/>
          <w:szCs w:val="20"/>
        </w:rPr>
        <w:t>S E Zahab and T Zayed “Leak detection in water distribution networks: an introductory overview”</w:t>
      </w:r>
      <w:r w:rsidRPr="00CE4CAD">
        <w:rPr>
          <w:i/>
          <w:iCs/>
          <w:color w:val="505050"/>
          <w:sz w:val="20"/>
          <w:szCs w:val="20"/>
          <w:bdr w:val="none" w:sz="0" w:space="0" w:color="auto" w:frame="1"/>
          <w:shd w:val="clear" w:color="auto" w:fill="FFFFFF"/>
        </w:rPr>
        <w:t xml:space="preserve"> Smart Water (2019)</w:t>
      </w:r>
    </w:p>
    <w:p w14:paraId="431C7B29" w14:textId="3E713A37" w:rsidR="00F36305" w:rsidRPr="00CE4CAD" w:rsidRDefault="00CE4CAD" w:rsidP="00CE4CAD">
      <w:pPr>
        <w:jc w:val="both"/>
        <w:rPr>
          <w:rFonts w:eastAsia="Arial"/>
        </w:rPr>
      </w:pPr>
      <w:r w:rsidRPr="00CE4CAD">
        <w:rPr>
          <w:caps/>
          <w:color w:val="737373"/>
          <w:bdr w:val="none" w:sz="0" w:space="0" w:color="auto" w:frame="1"/>
          <w:shd w:val="clear" w:color="auto" w:fill="FFFFFF"/>
        </w:rPr>
        <w:t xml:space="preserve">      </w:t>
      </w:r>
      <w:r w:rsidR="00F36305" w:rsidRPr="00CE4CAD">
        <w:rPr>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27" w:tgtFrame="_blank" w:history="1">
        <w:r w:rsidR="00F36305" w:rsidRPr="00CE4CAD">
          <w:rPr>
            <w:rStyle w:val="Hyperlink"/>
            <w:color w:val="007398"/>
            <w:bdr w:val="none" w:sz="0" w:space="0" w:color="auto" w:frame="1"/>
            <w:shd w:val="clear" w:color="auto" w:fill="FFFFFF"/>
          </w:rPr>
          <w:t>10.1186/s40713-019-0017-x</w:t>
        </w:r>
      </w:hyperlink>
    </w:p>
    <w:p w14:paraId="36ADAD49" w14:textId="77777777" w:rsidR="00F36305" w:rsidRPr="00CE4CAD" w:rsidRDefault="00F36305" w:rsidP="00CE4CAD">
      <w:pPr>
        <w:pStyle w:val="references"/>
        <w:spacing w:line="12pt" w:lineRule="auto"/>
        <w:rPr>
          <w:rFonts w:eastAsia="Arial"/>
          <w:sz w:val="20"/>
          <w:szCs w:val="20"/>
        </w:rPr>
      </w:pPr>
      <w:r w:rsidRPr="00CE4CAD">
        <w:rPr>
          <w:sz w:val="20"/>
          <w:szCs w:val="20"/>
        </w:rPr>
        <w:t>S Burn , D DeSilva , M Eiswirth , O Hunaidi , A Speers and J Thornton “</w:t>
      </w:r>
      <w:hyperlink r:id="rId28" w:history="1">
        <w:r w:rsidRPr="00CE4CAD">
          <w:rPr>
            <w:rStyle w:val="Hyperlink"/>
            <w:sz w:val="20"/>
            <w:szCs w:val="20"/>
            <w:bdr w:val="none" w:sz="0" w:space="0" w:color="auto" w:frame="1"/>
            <w:shd w:val="clear" w:color="auto" w:fill="FFFFFF"/>
          </w:rPr>
          <w:t>Pipe Leakage – Future Challenges and Solutions</w:t>
        </w:r>
      </w:hyperlink>
      <w:r w:rsidRPr="00CE4CAD">
        <w:rPr>
          <w:sz w:val="20"/>
          <w:szCs w:val="20"/>
        </w:rPr>
        <w:t xml:space="preserve">” </w:t>
      </w:r>
      <w:r w:rsidRPr="00CE4CAD">
        <w:rPr>
          <w:i/>
          <w:iCs/>
          <w:color w:val="505050"/>
          <w:sz w:val="20"/>
          <w:szCs w:val="20"/>
          <w:bdr w:val="none" w:sz="0" w:space="0" w:color="auto" w:frame="1"/>
          <w:shd w:val="clear" w:color="auto" w:fill="FFFFFF"/>
        </w:rPr>
        <w:t>Pipes Wagga Wagga (1999)</w:t>
      </w:r>
    </w:p>
    <w:p w14:paraId="33134624" w14:textId="3E2F82BE" w:rsidR="00F36305" w:rsidRPr="00CE4CAD" w:rsidRDefault="00F36305" w:rsidP="00CE4CAD">
      <w:pPr>
        <w:pStyle w:val="references"/>
        <w:spacing w:line="12pt" w:lineRule="auto"/>
        <w:rPr>
          <w:sz w:val="20"/>
          <w:szCs w:val="20"/>
        </w:rPr>
      </w:pPr>
      <w:r w:rsidRPr="00CE4CAD">
        <w:rPr>
          <w:sz w:val="20"/>
          <w:szCs w:val="20"/>
        </w:rPr>
        <w:t xml:space="preserve"> M B Khan, T Chuthong “</w:t>
      </w:r>
      <w:hyperlink r:id="rId29" w:history="1">
        <w:r w:rsidRPr="00CE4CAD">
          <w:rPr>
            <w:rStyle w:val="Hyperlink"/>
            <w:sz w:val="20"/>
            <w:szCs w:val="20"/>
            <w:bdr w:val="none" w:sz="0" w:space="0" w:color="auto" w:frame="1"/>
            <w:shd w:val="clear" w:color="auto" w:fill="FFFFFF"/>
          </w:rPr>
          <w:t>ICrawl: An Inchworm-Inspired Crawling Robot</w:t>
        </w:r>
      </w:hyperlink>
      <w:r w:rsidRPr="00CE4CAD">
        <w:rPr>
          <w:sz w:val="20"/>
          <w:szCs w:val="20"/>
        </w:rPr>
        <w:t xml:space="preserve">” </w:t>
      </w:r>
      <w:r w:rsidRPr="00CE4CAD">
        <w:rPr>
          <w:i/>
          <w:iCs/>
          <w:color w:val="505050"/>
          <w:sz w:val="20"/>
          <w:szCs w:val="20"/>
          <w:bdr w:val="none" w:sz="0" w:space="0" w:color="auto" w:frame="1"/>
          <w:shd w:val="clear" w:color="auto" w:fill="FFFFFF"/>
        </w:rPr>
        <w:t>IEEE Access (2020)</w:t>
      </w:r>
      <w:r w:rsidRPr="00CE4CAD">
        <w:rPr>
          <w:caps/>
          <w:color w:val="737373"/>
          <w:sz w:val="20"/>
          <w:szCs w:val="20"/>
          <w:bdr w:val="none" w:sz="0" w:space="0" w:color="auto" w:frame="1"/>
          <w:shd w:val="clear" w:color="auto" w:fill="FFFFFF"/>
        </w:rPr>
        <w:t xml:space="preserve"> </w:t>
      </w:r>
      <w:r w:rsidRPr="00CE4CAD">
        <w:rPr>
          <w:rStyle w:val="articleidentifierslabel-sc-1a7kdpb-0"/>
          <w:caps/>
          <w:color w:val="737373"/>
          <w:sz w:val="20"/>
          <w:szCs w:val="20"/>
          <w:bdr w:val="none" w:sz="0" w:space="0" w:color="auto" w:frame="1"/>
          <w:shd w:val="clear" w:color="auto" w:fill="FFFFFF"/>
        </w:rPr>
        <w:t>DOI: </w:t>
      </w:r>
      <w:hyperlink r:id="rId30" w:tgtFrame="_blank" w:history="1">
        <w:r w:rsidRPr="00CE4CAD">
          <w:rPr>
            <w:rStyle w:val="Hyperlink"/>
            <w:color w:val="007398"/>
            <w:sz w:val="20"/>
            <w:szCs w:val="20"/>
            <w:bdr w:val="none" w:sz="0" w:space="0" w:color="auto" w:frame="1"/>
            <w:shd w:val="clear" w:color="auto" w:fill="FFFFFF"/>
          </w:rPr>
          <w:t>10.1109/ACCESS.2020.3035871</w:t>
        </w:r>
      </w:hyperlink>
    </w:p>
    <w:p w14:paraId="05769F0F" w14:textId="77777777" w:rsidR="00F36305" w:rsidRPr="00CE4CAD" w:rsidRDefault="00F36305" w:rsidP="00CE4CAD">
      <w:pPr>
        <w:pStyle w:val="references"/>
        <w:spacing w:line="12pt" w:lineRule="auto"/>
        <w:rPr>
          <w:rFonts w:eastAsia="Arial"/>
          <w:sz w:val="20"/>
          <w:szCs w:val="20"/>
        </w:rPr>
      </w:pPr>
      <w:r w:rsidRPr="00CE4CAD">
        <w:rPr>
          <w:sz w:val="20"/>
          <w:szCs w:val="20"/>
        </w:rPr>
        <w:t>A Baghani, M N Ahmadabadi and A Harati  “Kinematics Modeling of a Wheel-Based Pole Climbing Robot</w:t>
      </w:r>
      <w:r w:rsidRPr="00CE4CAD">
        <w:rPr>
          <w:i/>
          <w:iCs/>
          <w:color w:val="505050"/>
          <w:sz w:val="20"/>
          <w:szCs w:val="20"/>
          <w:bdr w:val="none" w:sz="0" w:space="0" w:color="auto" w:frame="1"/>
          <w:shd w:val="clear" w:color="auto" w:fill="FFFFFF"/>
        </w:rPr>
        <w:t xml:space="preserve"> Proceedings”  IEEE International Conference on Robotics and Automation (2005)</w:t>
      </w:r>
      <w:r w:rsidRPr="00CE4CAD">
        <w:rPr>
          <w:sz w:val="20"/>
          <w:szCs w:val="20"/>
        </w:rPr>
        <w:t xml:space="preserve"> </w:t>
      </w:r>
    </w:p>
    <w:p w14:paraId="32C0BCF8" w14:textId="1388EB0F" w:rsidR="00F36305"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31" w:tgtFrame="_blank" w:history="1">
        <w:r w:rsidR="00F36305" w:rsidRPr="00CE4CAD">
          <w:rPr>
            <w:rStyle w:val="Hyperlink"/>
            <w:color w:val="007398"/>
            <w:bdr w:val="none" w:sz="0" w:space="0" w:color="auto" w:frame="1"/>
            <w:shd w:val="clear" w:color="auto" w:fill="FFFFFF"/>
          </w:rPr>
          <w:t>10.1109/ROBOT.2005.1570423</w:t>
        </w:r>
      </w:hyperlink>
    </w:p>
    <w:p w14:paraId="271E4A9D" w14:textId="77777777" w:rsidR="00F36305" w:rsidRPr="00CE4CAD" w:rsidRDefault="00F36305" w:rsidP="00CE4CAD">
      <w:pPr>
        <w:pStyle w:val="references"/>
        <w:spacing w:line="12pt" w:lineRule="auto"/>
        <w:rPr>
          <w:rFonts w:eastAsia="Arial"/>
          <w:i/>
          <w:iCs/>
          <w:sz w:val="20"/>
          <w:szCs w:val="20"/>
        </w:rPr>
      </w:pPr>
      <w:r w:rsidRPr="00CE4CAD">
        <w:rPr>
          <w:sz w:val="20"/>
          <w:szCs w:val="20"/>
        </w:rPr>
        <w:t>S Belose1, S Sangame, R Shete, B Patil and S Shinde</w:t>
      </w:r>
      <w:r w:rsidRPr="00CE4CAD">
        <w:rPr>
          <w:rFonts w:eastAsia="Arial"/>
          <w:sz w:val="20"/>
          <w:szCs w:val="20"/>
        </w:rPr>
        <w:t xml:space="preserve"> “</w:t>
      </w:r>
      <w:r w:rsidRPr="00CE4CAD">
        <w:rPr>
          <w:sz w:val="20"/>
          <w:szCs w:val="20"/>
        </w:rPr>
        <w:t xml:space="preserve">Design and Development of Automatic Pipe Climbing Robot” </w:t>
      </w:r>
      <w:r w:rsidRPr="00CE4CAD">
        <w:rPr>
          <w:i/>
          <w:iCs/>
          <w:sz w:val="20"/>
          <w:szCs w:val="20"/>
        </w:rPr>
        <w:t>Intelligent Systems, Control and Automation: Science and Engineering (2018)</w:t>
      </w:r>
    </w:p>
    <w:p w14:paraId="6BC87D64" w14:textId="77777777" w:rsidR="00CE4CAD" w:rsidRPr="00CE4CAD" w:rsidRDefault="00F36305" w:rsidP="00CE4CAD">
      <w:pPr>
        <w:pStyle w:val="references"/>
        <w:spacing w:line="12pt" w:lineRule="auto"/>
        <w:rPr>
          <w:sz w:val="20"/>
          <w:szCs w:val="20"/>
        </w:rPr>
      </w:pPr>
      <w:r w:rsidRPr="00CE4CAD">
        <w:rPr>
          <w:sz w:val="20"/>
          <w:szCs w:val="20"/>
        </w:rPr>
        <w:t>T Dewi, P Risma “</w:t>
      </w:r>
      <w:hyperlink r:id="rId32" w:history="1">
        <w:r w:rsidRPr="00CE4CAD">
          <w:rPr>
            <w:rStyle w:val="Hyperlink"/>
            <w:sz w:val="20"/>
            <w:szCs w:val="20"/>
            <w:bdr w:val="none" w:sz="0" w:space="0" w:color="auto" w:frame="1"/>
            <w:shd w:val="clear" w:color="auto" w:fill="FFFFFF"/>
          </w:rPr>
          <w:t>Motion Control Analysis of a Spherical Robot as a Surveillance Robot</w:t>
        </w:r>
      </w:hyperlink>
      <w:r w:rsidRPr="00CE4CAD">
        <w:rPr>
          <w:sz w:val="20"/>
          <w:szCs w:val="20"/>
        </w:rPr>
        <w:t>”</w:t>
      </w:r>
      <w:r w:rsidRPr="00CE4CAD">
        <w:rPr>
          <w:i/>
          <w:iCs/>
          <w:color w:val="505050"/>
          <w:sz w:val="20"/>
          <w:szCs w:val="20"/>
          <w:bdr w:val="none" w:sz="0" w:space="0" w:color="auto" w:frame="1"/>
          <w:shd w:val="clear" w:color="auto" w:fill="FFFFFF"/>
        </w:rPr>
        <w:t xml:space="preserve"> Journal of Physics: Conference Series (2019)</w:t>
      </w:r>
      <w:r w:rsidRPr="00CE4CAD">
        <w:rPr>
          <w:caps/>
          <w:color w:val="737373"/>
          <w:sz w:val="20"/>
          <w:szCs w:val="20"/>
          <w:bdr w:val="none" w:sz="0" w:space="0" w:color="auto" w:frame="1"/>
          <w:shd w:val="clear" w:color="auto" w:fill="FFFFFF"/>
        </w:rPr>
        <w:t xml:space="preserve"> </w:t>
      </w:r>
    </w:p>
    <w:p w14:paraId="50213EAD" w14:textId="06AE6795" w:rsidR="00F36305" w:rsidRPr="00CE4CAD" w:rsidRDefault="00F36305" w:rsidP="00CE4CAD">
      <w:pPr>
        <w:pStyle w:val="references"/>
        <w:numPr>
          <w:ilvl w:val="0"/>
          <w:numId w:val="0"/>
        </w:numPr>
        <w:spacing w:line="12pt" w:lineRule="auto"/>
        <w:ind w:start="18pt"/>
        <w:rPr>
          <w:sz w:val="20"/>
          <w:szCs w:val="20"/>
        </w:rPr>
      </w:pPr>
      <w:r w:rsidRPr="00CE4CAD">
        <w:rPr>
          <w:rStyle w:val="articleidentifierslabel-sc-1a7kdpb-0"/>
          <w:caps/>
          <w:color w:val="737373"/>
          <w:sz w:val="20"/>
          <w:szCs w:val="20"/>
          <w:bdr w:val="none" w:sz="0" w:space="0" w:color="auto" w:frame="1"/>
          <w:shd w:val="clear" w:color="auto" w:fill="FFFFFF"/>
        </w:rPr>
        <w:t>DOI: </w:t>
      </w:r>
      <w:hyperlink r:id="rId33" w:tgtFrame="_blank" w:history="1">
        <w:r w:rsidRPr="00CE4CAD">
          <w:rPr>
            <w:rStyle w:val="Hyperlink"/>
            <w:color w:val="007398"/>
            <w:sz w:val="20"/>
            <w:szCs w:val="20"/>
            <w:bdr w:val="none" w:sz="0" w:space="0" w:color="auto" w:frame="1"/>
            <w:shd w:val="clear" w:color="auto" w:fill="FFFFFF"/>
          </w:rPr>
          <w:t>10.1088/1742-6596/1167/1/012004</w:t>
        </w:r>
      </w:hyperlink>
    </w:p>
    <w:p w14:paraId="266E644A" w14:textId="77777777" w:rsidR="00F36305" w:rsidRPr="00CE4CAD" w:rsidRDefault="00F36305" w:rsidP="00CE4CAD">
      <w:pPr>
        <w:pStyle w:val="references"/>
        <w:spacing w:line="12pt" w:lineRule="auto"/>
        <w:rPr>
          <w:rFonts w:eastAsia="Arial"/>
          <w:sz w:val="20"/>
          <w:szCs w:val="20"/>
        </w:rPr>
      </w:pPr>
      <w:r w:rsidRPr="00CE4CAD">
        <w:rPr>
          <w:sz w:val="20"/>
          <w:szCs w:val="20"/>
        </w:rPr>
        <w:t xml:space="preserve">H Kawasaki , S Murakami , H Kachi, and S Ueki “Novel Climbing Method of Pruning Robot” </w:t>
      </w:r>
      <w:r w:rsidRPr="00CE4CAD">
        <w:rPr>
          <w:i/>
          <w:iCs/>
          <w:color w:val="505050"/>
          <w:sz w:val="20"/>
          <w:szCs w:val="20"/>
          <w:bdr w:val="none" w:sz="0" w:space="0" w:color="auto" w:frame="1"/>
          <w:shd w:val="clear" w:color="auto" w:fill="FFFFFF"/>
        </w:rPr>
        <w:t>Proceedings of the SICE Annual Conference (2008)</w:t>
      </w:r>
      <w:r w:rsidRPr="00CE4CAD">
        <w:rPr>
          <w:caps/>
          <w:color w:val="737373"/>
          <w:sz w:val="20"/>
          <w:szCs w:val="20"/>
          <w:bdr w:val="none" w:sz="0" w:space="0" w:color="auto" w:frame="1"/>
          <w:shd w:val="clear" w:color="auto" w:fill="FFFFFF"/>
        </w:rPr>
        <w:t xml:space="preserve"> </w:t>
      </w:r>
      <w:r w:rsidRPr="00CE4CAD">
        <w:rPr>
          <w:rStyle w:val="articleidentifierslabel-sc-1a7kdpb-0"/>
          <w:caps/>
          <w:color w:val="737373"/>
          <w:sz w:val="20"/>
          <w:szCs w:val="20"/>
          <w:bdr w:val="none" w:sz="0" w:space="0" w:color="auto" w:frame="1"/>
          <w:shd w:val="clear" w:color="auto" w:fill="FFFFFF"/>
        </w:rPr>
        <w:t>DOI: </w:t>
      </w:r>
      <w:hyperlink r:id="rId34" w:tgtFrame="_blank" w:history="1">
        <w:r w:rsidRPr="00CE4CAD">
          <w:rPr>
            <w:rStyle w:val="Hyperlink"/>
            <w:color w:val="007398"/>
            <w:sz w:val="20"/>
            <w:szCs w:val="20"/>
            <w:bdr w:val="none" w:sz="0" w:space="0" w:color="auto" w:frame="1"/>
            <w:shd w:val="clear" w:color="auto" w:fill="FFFFFF"/>
          </w:rPr>
          <w:t>10.1109/SICE.2008.4654641</w:t>
        </w:r>
      </w:hyperlink>
    </w:p>
    <w:p w14:paraId="031387FC" w14:textId="77777777" w:rsidR="00CE4CAD" w:rsidRPr="00CE4CAD" w:rsidRDefault="00F36305" w:rsidP="00CE4CAD">
      <w:pPr>
        <w:pStyle w:val="references"/>
        <w:spacing w:line="12pt" w:lineRule="auto"/>
        <w:rPr>
          <w:rFonts w:eastAsia="Arial"/>
          <w:sz w:val="20"/>
          <w:szCs w:val="20"/>
        </w:rPr>
      </w:pPr>
      <w:r w:rsidRPr="00CE4CAD">
        <w:rPr>
          <w:sz w:val="20"/>
          <w:szCs w:val="20"/>
        </w:rPr>
        <w:t xml:space="preserve">H Khairam, Y M Choong, N S N Ismadi, W A F W Othman, A  A Wahab and S  N Alhady “Design and development of a low-cost pole climbing robot using Arduino Mega” </w:t>
      </w:r>
      <w:r w:rsidRPr="00CE4CAD">
        <w:rPr>
          <w:i/>
          <w:iCs/>
          <w:color w:val="505050"/>
          <w:sz w:val="20"/>
          <w:szCs w:val="20"/>
          <w:bdr w:val="none" w:sz="0" w:space="0" w:color="auto" w:frame="1"/>
          <w:shd w:val="clear" w:color="auto" w:fill="FFFFFF"/>
        </w:rPr>
        <w:t>Journal of Physics: Conference Series (2021)</w:t>
      </w:r>
    </w:p>
    <w:p w14:paraId="740A44DE" w14:textId="04FC352A" w:rsidR="00F36305" w:rsidRPr="00CE4CAD" w:rsidRDefault="00F36305" w:rsidP="00CE4CAD">
      <w:pPr>
        <w:pStyle w:val="references"/>
        <w:numPr>
          <w:ilvl w:val="0"/>
          <w:numId w:val="0"/>
        </w:numPr>
        <w:spacing w:line="12pt" w:lineRule="auto"/>
        <w:ind w:start="18pt"/>
        <w:rPr>
          <w:rFonts w:eastAsia="Arial"/>
          <w:sz w:val="20"/>
          <w:szCs w:val="20"/>
        </w:rPr>
      </w:pPr>
      <w:r w:rsidRPr="00CE4CAD">
        <w:rPr>
          <w:caps/>
          <w:color w:val="737373"/>
          <w:sz w:val="20"/>
          <w:szCs w:val="20"/>
          <w:bdr w:val="none" w:sz="0" w:space="0" w:color="auto" w:frame="1"/>
          <w:shd w:val="clear" w:color="auto" w:fill="FFFFFF"/>
        </w:rPr>
        <w:t xml:space="preserve"> </w:t>
      </w:r>
      <w:r w:rsidRPr="00CE4CAD">
        <w:rPr>
          <w:rStyle w:val="articleidentifierslabel-sc-1a7kdpb-0"/>
          <w:caps/>
          <w:color w:val="737373"/>
          <w:sz w:val="20"/>
          <w:szCs w:val="20"/>
          <w:bdr w:val="none" w:sz="0" w:space="0" w:color="auto" w:frame="1"/>
          <w:shd w:val="clear" w:color="auto" w:fill="FFFFFF"/>
        </w:rPr>
        <w:t>DOI: </w:t>
      </w:r>
      <w:hyperlink r:id="rId35" w:tgtFrame="_blank" w:history="1">
        <w:r w:rsidRPr="00CE4CAD">
          <w:rPr>
            <w:rStyle w:val="Hyperlink"/>
            <w:color w:val="007398"/>
            <w:sz w:val="20"/>
            <w:szCs w:val="20"/>
            <w:bdr w:val="none" w:sz="0" w:space="0" w:color="auto" w:frame="1"/>
            <w:shd w:val="clear" w:color="auto" w:fill="FFFFFF"/>
          </w:rPr>
          <w:t>10.1088/1742-6596/1969/1/012008</w:t>
        </w:r>
      </w:hyperlink>
    </w:p>
    <w:p w14:paraId="4900FE9F" w14:textId="77777777" w:rsidR="00F36305" w:rsidRPr="00CE4CAD" w:rsidRDefault="00F36305" w:rsidP="00CE4CAD">
      <w:pPr>
        <w:pStyle w:val="references"/>
        <w:spacing w:line="12pt" w:lineRule="auto"/>
        <w:rPr>
          <w:rFonts w:eastAsia="Arial"/>
          <w:sz w:val="20"/>
          <w:szCs w:val="20"/>
        </w:rPr>
      </w:pPr>
      <w:r w:rsidRPr="00CE4CAD">
        <w:rPr>
          <w:sz w:val="20"/>
          <w:szCs w:val="20"/>
        </w:rPr>
        <w:t>M Tavakoli , C Viegas, L Marques1 , J Pires and T Almeida1</w:t>
      </w:r>
      <w:r w:rsidRPr="00CE4CAD">
        <w:rPr>
          <w:i/>
          <w:iCs/>
          <w:color w:val="505050"/>
          <w:sz w:val="20"/>
          <w:szCs w:val="20"/>
          <w:bdr w:val="none" w:sz="0" w:space="0" w:color="auto" w:frame="1"/>
          <w:shd w:val="clear" w:color="auto" w:fill="FFFFFF"/>
        </w:rPr>
        <w:t xml:space="preserve"> “</w:t>
      </w:r>
      <w:r w:rsidRPr="00CE4CAD">
        <w:rPr>
          <w:sz w:val="20"/>
          <w:szCs w:val="20"/>
        </w:rPr>
        <w:t xml:space="preserve">OmniClimber-II: An omnidirectional climbing robot with high maneuverability and flexibility to adapt to non-flat surfaces” </w:t>
      </w:r>
      <w:r w:rsidRPr="00CE4CAD">
        <w:rPr>
          <w:i/>
          <w:iCs/>
          <w:color w:val="505050"/>
          <w:sz w:val="20"/>
          <w:szCs w:val="20"/>
          <w:bdr w:val="none" w:sz="0" w:space="0" w:color="auto" w:frame="1"/>
          <w:shd w:val="clear" w:color="auto" w:fill="FFFFFF"/>
        </w:rPr>
        <w:t>Proceedings - IEEE International Conference on Robotics and Automation (2013)</w:t>
      </w:r>
      <w:r w:rsidRPr="00CE4CAD">
        <w:rPr>
          <w:caps/>
          <w:color w:val="737373"/>
          <w:sz w:val="20"/>
          <w:szCs w:val="20"/>
          <w:bdr w:val="none" w:sz="0" w:space="0" w:color="auto" w:frame="1"/>
          <w:shd w:val="clear" w:color="auto" w:fill="FFFFFF"/>
        </w:rPr>
        <w:t xml:space="preserve"> </w:t>
      </w:r>
    </w:p>
    <w:p w14:paraId="4634EAE9" w14:textId="7CCCFAF5" w:rsidR="00F36305" w:rsidRPr="00CE4CAD" w:rsidRDefault="00CE4CAD" w:rsidP="00CE4CAD">
      <w:pPr>
        <w:jc w:val="both"/>
        <w:rPr>
          <w:rFonts w:eastAsia="Arial"/>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36" w:tgtFrame="_blank" w:history="1">
        <w:r w:rsidR="00F36305" w:rsidRPr="00CE4CAD">
          <w:rPr>
            <w:rStyle w:val="Hyperlink"/>
            <w:color w:val="007398"/>
            <w:bdr w:val="none" w:sz="0" w:space="0" w:color="auto" w:frame="1"/>
            <w:shd w:val="clear" w:color="auto" w:fill="FFFFFF"/>
          </w:rPr>
          <w:t>10.1109/ICRA.2013.6630746</w:t>
        </w:r>
      </w:hyperlink>
    </w:p>
    <w:p w14:paraId="7724BB9E" w14:textId="77777777" w:rsidR="00F36305" w:rsidRPr="00CE4CAD" w:rsidRDefault="00F36305" w:rsidP="00CE4CAD">
      <w:pPr>
        <w:pStyle w:val="references"/>
        <w:spacing w:line="12pt" w:lineRule="auto"/>
        <w:rPr>
          <w:rFonts w:eastAsia="Arial"/>
          <w:i/>
          <w:iCs/>
          <w:sz w:val="20"/>
          <w:szCs w:val="20"/>
        </w:rPr>
      </w:pPr>
      <w:r w:rsidRPr="00CE4CAD">
        <w:rPr>
          <w:rFonts w:eastAsia="Arial"/>
          <w:sz w:val="20"/>
          <w:szCs w:val="20"/>
        </w:rPr>
        <w:t>G Haynes and A Khripiny “</w:t>
      </w:r>
      <w:hyperlink r:id="rId37" w:history="1">
        <w:r w:rsidRPr="00CE4CAD">
          <w:rPr>
            <w:rStyle w:val="Hyperlink"/>
            <w:sz w:val="20"/>
            <w:szCs w:val="20"/>
            <w:bdr w:val="none" w:sz="0" w:space="0" w:color="auto" w:frame="1"/>
            <w:shd w:val="clear" w:color="auto" w:fill="FFFFFF"/>
          </w:rPr>
          <w:t>Rapid pole climbing with a quadrupedal robot</w:t>
        </w:r>
      </w:hyperlink>
      <w:r w:rsidRPr="00CE4CAD">
        <w:rPr>
          <w:sz w:val="20"/>
          <w:szCs w:val="20"/>
        </w:rPr>
        <w:t xml:space="preserve">” </w:t>
      </w:r>
      <w:r w:rsidRPr="00CE4CAD">
        <w:rPr>
          <w:i/>
          <w:iCs/>
          <w:sz w:val="20"/>
          <w:szCs w:val="20"/>
        </w:rPr>
        <w:t>Proceedings - IEEE International Conference on Robotics and Automation (2009)</w:t>
      </w:r>
      <w:r w:rsidRPr="00CE4CAD">
        <w:rPr>
          <w:caps/>
          <w:color w:val="737373"/>
          <w:sz w:val="20"/>
          <w:szCs w:val="20"/>
          <w:bdr w:val="none" w:sz="0" w:space="0" w:color="auto" w:frame="1"/>
          <w:shd w:val="clear" w:color="auto" w:fill="FFFFFF"/>
        </w:rPr>
        <w:t xml:space="preserve"> </w:t>
      </w:r>
    </w:p>
    <w:p w14:paraId="573E8778" w14:textId="66C2165C" w:rsidR="00F36305" w:rsidRPr="00CE4CAD" w:rsidRDefault="00CE4CAD" w:rsidP="00CE4CAD">
      <w:pPr>
        <w:jc w:val="both"/>
        <w:rPr>
          <w:rFonts w:eastAsia="Arial"/>
          <w:i/>
          <w:iCs/>
        </w:rPr>
      </w:pPr>
      <w:r w:rsidRPr="00CE4CAD">
        <w:rPr>
          <w:rStyle w:val="articleidentifierslabel-sc-1a7kdpb-0"/>
          <w:caps/>
          <w:color w:val="737373"/>
          <w:bdr w:val="none" w:sz="0" w:space="0" w:color="auto" w:frame="1"/>
          <w:shd w:val="clear" w:color="auto" w:fill="FFFFFF"/>
        </w:rPr>
        <w:t xml:space="preserve">       </w:t>
      </w:r>
      <w:r w:rsidR="00F36305" w:rsidRPr="00CE4CAD">
        <w:rPr>
          <w:rStyle w:val="articleidentifierslabel-sc-1a7kdpb-0"/>
          <w:caps/>
          <w:color w:val="737373"/>
          <w:bdr w:val="none" w:sz="0" w:space="0" w:color="auto" w:frame="1"/>
          <w:shd w:val="clear" w:color="auto" w:fill="FFFFFF"/>
        </w:rPr>
        <w:t>DOI: </w:t>
      </w:r>
      <w:hyperlink r:id="rId38" w:tgtFrame="_blank" w:history="1">
        <w:r w:rsidR="00F36305" w:rsidRPr="00CE4CAD">
          <w:rPr>
            <w:rStyle w:val="Hyperlink"/>
            <w:color w:val="007398"/>
            <w:bdr w:val="none" w:sz="0" w:space="0" w:color="auto" w:frame="1"/>
            <w:shd w:val="clear" w:color="auto" w:fill="FFFFFF"/>
          </w:rPr>
          <w:t>10.1109/ROBOT.2009.5152830</w:t>
        </w:r>
      </w:hyperlink>
    </w:p>
    <w:p w14:paraId="14DFF62A" w14:textId="77777777" w:rsidR="00F36305" w:rsidRPr="00CE4CAD" w:rsidRDefault="00F36305" w:rsidP="00CE4CAD">
      <w:pPr>
        <w:pStyle w:val="references"/>
        <w:spacing w:line="12pt" w:lineRule="auto"/>
        <w:rPr>
          <w:rFonts w:eastAsia="Arial"/>
          <w:i/>
          <w:iCs/>
          <w:sz w:val="20"/>
          <w:szCs w:val="20"/>
        </w:rPr>
      </w:pPr>
      <w:r w:rsidRPr="00CE4CAD">
        <w:rPr>
          <w:sz w:val="20"/>
          <w:szCs w:val="20"/>
        </w:rPr>
        <w:t>V T Nguyen and N Nguyen “A Study of Wall-Climbing Robot for Cleaning Silo Using Vacuum Principle</w:t>
      </w:r>
      <w:r w:rsidRPr="00CE4CAD">
        <w:rPr>
          <w:i/>
          <w:iCs/>
          <w:sz w:val="20"/>
          <w:szCs w:val="20"/>
        </w:rPr>
        <w:t>” International Journal of Mechanical Engineering and Robotics Research (2021)</w:t>
      </w:r>
    </w:p>
    <w:p w14:paraId="2CCA9C7E" w14:textId="5CEAE4C7" w:rsidR="00F36305" w:rsidRDefault="00F36305" w:rsidP="00CE4CAD">
      <w:pPr>
        <w:pStyle w:val="references"/>
        <w:numPr>
          <w:ilvl w:val="0"/>
          <w:numId w:val="0"/>
        </w:numPr>
        <w:spacing w:line="12pt" w:lineRule="auto"/>
        <w:ind w:start="18pt"/>
        <w:rPr>
          <w:rStyle w:val="Hyperlink"/>
          <w:color w:val="007398"/>
          <w:sz w:val="20"/>
          <w:szCs w:val="20"/>
          <w:bdr w:val="none" w:sz="0" w:space="0" w:color="auto" w:frame="1"/>
          <w:shd w:val="clear" w:color="auto" w:fill="FFFFFF"/>
        </w:rPr>
      </w:pPr>
      <w:r w:rsidRPr="00CE4CAD">
        <w:rPr>
          <w:rStyle w:val="articleidentifierslabel-sc-1a7kdpb-0"/>
          <w:caps/>
          <w:color w:val="737373"/>
          <w:sz w:val="20"/>
          <w:szCs w:val="20"/>
          <w:bdr w:val="none" w:sz="0" w:space="0" w:color="auto" w:frame="1"/>
          <w:shd w:val="clear" w:color="auto" w:fill="FFFFFF"/>
        </w:rPr>
        <w:t>DOI: </w:t>
      </w:r>
      <w:hyperlink r:id="rId39" w:tgtFrame="_blank" w:history="1">
        <w:r w:rsidRPr="00CE4CAD">
          <w:rPr>
            <w:rStyle w:val="Hyperlink"/>
            <w:color w:val="007398"/>
            <w:sz w:val="20"/>
            <w:szCs w:val="20"/>
            <w:bdr w:val="none" w:sz="0" w:space="0" w:color="auto" w:frame="1"/>
            <w:shd w:val="clear" w:color="auto" w:fill="FFFFFF"/>
          </w:rPr>
          <w:t>10.18178/ijmerr.10.7.368-373</w:t>
        </w:r>
      </w:hyperlink>
    </w:p>
    <w:p w14:paraId="3A57854D" w14:textId="4AA1C119" w:rsidR="00A940F0" w:rsidRDefault="00A940F0" w:rsidP="00CE4CAD">
      <w:pPr>
        <w:pStyle w:val="references"/>
        <w:numPr>
          <w:ilvl w:val="0"/>
          <w:numId w:val="0"/>
        </w:numPr>
        <w:spacing w:line="12pt" w:lineRule="auto"/>
        <w:ind w:start="18pt"/>
        <w:rPr>
          <w:sz w:val="20"/>
          <w:szCs w:val="20"/>
        </w:rPr>
      </w:pPr>
    </w:p>
    <w:p w14:paraId="6D94EA41" w14:textId="77777777" w:rsidR="00A940F0" w:rsidRDefault="00A940F0" w:rsidP="00CE4CAD">
      <w:pPr>
        <w:pStyle w:val="references"/>
        <w:numPr>
          <w:ilvl w:val="0"/>
          <w:numId w:val="0"/>
        </w:numPr>
        <w:spacing w:line="12pt" w:lineRule="auto"/>
        <w:ind w:start="18pt"/>
        <w:rPr>
          <w:sz w:val="20"/>
          <w:szCs w:val="20"/>
        </w:rPr>
        <w:sectPr w:rsidR="00A940F0" w:rsidSect="003B4E04">
          <w:type w:val="continuous"/>
          <w:pgSz w:w="595.30pt" w:h="841.90pt" w:code="9"/>
          <w:pgMar w:top="54pt" w:right="45.35pt" w:bottom="72pt" w:left="45.35pt" w:header="36pt" w:footer="36pt" w:gutter="0pt"/>
          <w:cols w:num="2" w:space="18pt"/>
          <w:docGrid w:linePitch="360"/>
        </w:sectPr>
      </w:pPr>
    </w:p>
    <w:p w14:paraId="3A79CC07" w14:textId="04EBA4EC" w:rsidR="00A940F0" w:rsidRDefault="00A940F0" w:rsidP="00CE4CAD">
      <w:pPr>
        <w:pStyle w:val="references"/>
        <w:numPr>
          <w:ilvl w:val="0"/>
          <w:numId w:val="0"/>
        </w:numPr>
        <w:spacing w:line="12pt" w:lineRule="auto"/>
        <w:ind w:start="18pt"/>
        <w:rPr>
          <w:sz w:val="20"/>
          <w:szCs w:val="20"/>
        </w:rPr>
      </w:pPr>
    </w:p>
    <w:p w14:paraId="5CD898B5" w14:textId="77777777" w:rsidR="00A940F0" w:rsidRDefault="00A940F0" w:rsidP="00A940F0">
      <w:pPr>
        <w:pStyle w:val="references"/>
        <w:numPr>
          <w:ilvl w:val="0"/>
          <w:numId w:val="0"/>
        </w:numPr>
        <w:spacing w:line="12pt" w:lineRule="auto"/>
        <w:ind w:start="18pt"/>
        <w:jc w:val="center"/>
        <w:rPr>
          <w:sz w:val="20"/>
          <w:szCs w:val="20"/>
        </w:rPr>
      </w:pPr>
    </w:p>
    <w:p w14:paraId="1F8CF2E2" w14:textId="77777777" w:rsidR="00A940F0" w:rsidRDefault="00A940F0" w:rsidP="00A940F0">
      <w:pPr>
        <w:pStyle w:val="references"/>
        <w:numPr>
          <w:ilvl w:val="0"/>
          <w:numId w:val="0"/>
        </w:numPr>
        <w:pBdr>
          <w:bottom w:val="dotted" w:sz="24" w:space="1" w:color="auto"/>
        </w:pBdr>
        <w:spacing w:line="12pt" w:lineRule="auto"/>
        <w:ind w:start="18pt"/>
        <w:jc w:val="center"/>
        <w:rPr>
          <w:sz w:val="20"/>
          <w:szCs w:val="20"/>
        </w:rPr>
      </w:pPr>
    </w:p>
    <w:p w14:paraId="59A1D34C" w14:textId="190B2DDB"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A940F0">
          <w:type w:val="continuous"/>
          <w:pgSz w:w="595.30pt" w:h="841.90pt" w:code="9"/>
          <w:pgMar w:top="54pt" w:right="45.35pt" w:bottom="72pt" w:left="45.35pt" w:header="36pt" w:footer="36pt" w:gutter="0pt"/>
          <w:cols w:space="18pt"/>
          <w:docGrid w:linePitch="360"/>
        </w:sectPr>
      </w:pPr>
    </w:p>
    <w:p w14:paraId="3033FCF4" w14:textId="46366E44"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A11DE8C" w14:textId="77777777" w:rsidR="00BB7E95" w:rsidRDefault="00BB7E95" w:rsidP="001A3B3D">
      <w:r>
        <w:separator/>
      </w:r>
    </w:p>
  </w:endnote>
  <w:endnote w:type="continuationSeparator" w:id="0">
    <w:p w14:paraId="42BAE608" w14:textId="77777777" w:rsidR="00BB7E95" w:rsidRDefault="00BB7E9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notTrueType/>
    <w:pitch w:val="variable"/>
    <w:sig w:usb0="00000001" w:usb1="080E0000" w:usb2="00000010" w:usb3="00000000" w:csb0="00040000"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w:panose1 w:val="020F0502020204030204"/>
    <w:charset w:characterSet="iso-8859-1"/>
    <w:family w:val="swiss"/>
    <w:pitch w:val="variable"/>
    <w:sig w:usb0="E4002EFF" w:usb1="C000247B" w:usb2="00000009" w:usb3="00000000" w:csb0="000001FF" w:csb1="00000000"/>
  </w:font>
  <w:font w:name="Perpetua">
    <w:panose1 w:val="02020502060401020303"/>
    <w:charset w:characterSet="iso-8859-1"/>
    <w:family w:val="roman"/>
    <w:pitch w:val="variable"/>
    <w:sig w:usb0="00000003" w:usb1="00000000" w:usb2="00000000" w:usb3="00000000" w:csb0="00000001" w:csb1="00000000"/>
  </w:font>
  <w:font w:name="Cambria Math">
    <w:panose1 w:val="02040503050406030204"/>
    <w:charset w:characterSet="iso-8859-1"/>
    <w:family w:val="roman"/>
    <w:pitch w:val="variable"/>
    <w:sig w:usb0="E00006FF" w:usb1="420024FF" w:usb2="02000000" w:usb3="00000000" w:csb0="000001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68B46A68" w14:textId="77777777" w:rsidR="00BB7E95" w:rsidRDefault="00BB7E95" w:rsidP="001A3B3D">
      <w:r>
        <w:separator/>
      </w:r>
    </w:p>
  </w:footnote>
  <w:footnote w:type="continuationSeparator" w:id="0">
    <w:p w14:paraId="2DB091D8" w14:textId="77777777" w:rsidR="00BB7E95" w:rsidRDefault="00BB7E95"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2937F79"/>
    <w:multiLevelType w:val="multilevel"/>
    <w:tmpl w:val="02937F79"/>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12" w15:restartNumberingAfterBreak="0">
    <w:nsid w:val="059B35BF"/>
    <w:multiLevelType w:val="multilevel"/>
    <w:tmpl w:val="4B4D0043"/>
    <w:lvl w:ilvl="0">
      <w:start w:val="1"/>
      <w:numFmt w:val="decimal"/>
      <w:lvlText w:val="%1."/>
      <w:lvlJc w:val="start"/>
      <w:pPr>
        <w:ind w:start="51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3" w15:restartNumberingAfterBreak="0">
    <w:nsid w:val="073659DA"/>
    <w:multiLevelType w:val="multilevel"/>
    <w:tmpl w:val="073659DA"/>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14"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5"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7"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9786B52"/>
    <w:multiLevelType w:val="multilevel"/>
    <w:tmpl w:val="39786B52"/>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9"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0" w15:restartNumberingAfterBreak="0">
    <w:nsid w:val="3C695669"/>
    <w:multiLevelType w:val="multilevel"/>
    <w:tmpl w:val="3C695669"/>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21" w15:restartNumberingAfterBreak="0">
    <w:nsid w:val="4189603E"/>
    <w:multiLevelType w:val="multilevel"/>
    <w:tmpl w:val="0AB06E12"/>
    <w:lvl w:ilvl="0">
      <w:start w:val="1"/>
      <w:numFmt w:val="upperRoman"/>
      <w:pStyle w:val="Heading1"/>
      <w:lvlText w:val="%1."/>
      <w:lvlJc w:val="center"/>
      <w:pPr>
        <w:tabs>
          <w:tab w:val="num" w:pos="88.9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96pt"/>
        </w:tabs>
        <w:ind w:start="92.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3" w15:restartNumberingAfterBreak="0">
    <w:nsid w:val="4B4D0043"/>
    <w:multiLevelType w:val="multilevel"/>
    <w:tmpl w:val="4B4D0043"/>
    <w:lvl w:ilvl="0">
      <w:start w:val="1"/>
      <w:numFmt w:val="decimal"/>
      <w:lvlText w:val="%1."/>
      <w:lvlJc w:val="start"/>
      <w:pPr>
        <w:ind w:start="51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4"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5" w15:restartNumberingAfterBreak="0">
    <w:nsid w:val="65B945E5"/>
    <w:multiLevelType w:val="multilevel"/>
    <w:tmpl w:val="74BA985A"/>
    <w:lvl w:ilvl="0">
      <w:start w:val="1"/>
      <w:numFmt w:val="decimal"/>
      <w:lvlText w:val="%1."/>
      <w:lvlJc w:val="start"/>
      <w:pPr>
        <w:ind w:start="36pt" w:hanging="18pt"/>
      </w:pPr>
      <w:rPr>
        <w:i w:val="0"/>
        <w:iCs w:val="0"/>
        <w:sz w:val="24"/>
        <w:szCs w:val="24"/>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6"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8" w15:restartNumberingAfterBreak="0">
    <w:nsid w:val="728701B0"/>
    <w:multiLevelType w:val="multilevel"/>
    <w:tmpl w:val="728701B0"/>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29" w15:restartNumberingAfterBreak="0">
    <w:nsid w:val="7575498C"/>
    <w:multiLevelType w:val="multilevel"/>
    <w:tmpl w:val="7575498C"/>
    <w:lvl w:ilvl="0">
      <w:start w:val="1"/>
      <w:numFmt w:val="bullet"/>
      <w:lvlText w:val=""/>
      <w:lvlJc w:val="start"/>
      <w:pPr>
        <w:ind w:start="36pt" w:hanging="18pt"/>
      </w:pPr>
      <w:rPr>
        <w:rFonts w:ascii="Symbol" w:hAnsi="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num w:numId="1">
    <w:abstractNumId w:val="17"/>
  </w:num>
  <w:num w:numId="2">
    <w:abstractNumId w:val="26"/>
  </w:num>
  <w:num w:numId="3">
    <w:abstractNumId w:val="16"/>
  </w:num>
  <w:num w:numId="4">
    <w:abstractNumId w:val="21"/>
  </w:num>
  <w:num w:numId="5">
    <w:abstractNumId w:val="21"/>
  </w:num>
  <w:num w:numId="6">
    <w:abstractNumId w:val="21"/>
  </w:num>
  <w:num w:numId="7">
    <w:abstractNumId w:val="21"/>
  </w:num>
  <w:num w:numId="8">
    <w:abstractNumId w:val="24"/>
  </w:num>
  <w:num w:numId="9">
    <w:abstractNumId w:val="27"/>
  </w:num>
  <w:num w:numId="10">
    <w:abstractNumId w:val="19"/>
  </w:num>
  <w:num w:numId="11">
    <w:abstractNumId w:val="15"/>
  </w:num>
  <w:num w:numId="12">
    <w:abstractNumId w:val="1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28"/>
  </w:num>
  <w:num w:numId="26">
    <w:abstractNumId w:val="29"/>
  </w:num>
  <w:num w:numId="27">
    <w:abstractNumId w:val="11"/>
  </w:num>
  <w:num w:numId="28">
    <w:abstractNumId w:val="18"/>
  </w:num>
  <w:num w:numId="29">
    <w:abstractNumId w:val="23"/>
  </w:num>
  <w:num w:numId="30">
    <w:abstractNumId w:val="12"/>
  </w:num>
  <w:num w:numId="31">
    <w:abstractNumId w:val="20"/>
  </w:num>
  <w:num w:numId="32">
    <w:abstractNumId w:val="13"/>
  </w:num>
  <w:num w:numId="33">
    <w:abstractNumId w:val="2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369E"/>
    <w:rsid w:val="00045C6A"/>
    <w:rsid w:val="0004781E"/>
    <w:rsid w:val="000579FB"/>
    <w:rsid w:val="000602F8"/>
    <w:rsid w:val="00084BCB"/>
    <w:rsid w:val="0008758A"/>
    <w:rsid w:val="000C1E68"/>
    <w:rsid w:val="001179DD"/>
    <w:rsid w:val="00166744"/>
    <w:rsid w:val="001A2EFD"/>
    <w:rsid w:val="001A3B3D"/>
    <w:rsid w:val="001B67DC"/>
    <w:rsid w:val="001C394B"/>
    <w:rsid w:val="002254A9"/>
    <w:rsid w:val="00233D97"/>
    <w:rsid w:val="002347A2"/>
    <w:rsid w:val="002442D2"/>
    <w:rsid w:val="002850E3"/>
    <w:rsid w:val="002C25D6"/>
    <w:rsid w:val="002E47E6"/>
    <w:rsid w:val="0032327B"/>
    <w:rsid w:val="00350D6A"/>
    <w:rsid w:val="00354FCF"/>
    <w:rsid w:val="003A19E2"/>
    <w:rsid w:val="003B15AE"/>
    <w:rsid w:val="003B2B40"/>
    <w:rsid w:val="003B4E04"/>
    <w:rsid w:val="003F2C3E"/>
    <w:rsid w:val="003F5A08"/>
    <w:rsid w:val="00420716"/>
    <w:rsid w:val="00427F4E"/>
    <w:rsid w:val="004325FB"/>
    <w:rsid w:val="004432BA"/>
    <w:rsid w:val="0044407E"/>
    <w:rsid w:val="00447BB9"/>
    <w:rsid w:val="0046031D"/>
    <w:rsid w:val="00473AC9"/>
    <w:rsid w:val="004A1883"/>
    <w:rsid w:val="004D72B5"/>
    <w:rsid w:val="00551B7F"/>
    <w:rsid w:val="0056610F"/>
    <w:rsid w:val="00575BCA"/>
    <w:rsid w:val="00587F49"/>
    <w:rsid w:val="005B0344"/>
    <w:rsid w:val="005B520E"/>
    <w:rsid w:val="005E2800"/>
    <w:rsid w:val="005F7594"/>
    <w:rsid w:val="00602544"/>
    <w:rsid w:val="00605825"/>
    <w:rsid w:val="00612E1E"/>
    <w:rsid w:val="00645D22"/>
    <w:rsid w:val="00651A08"/>
    <w:rsid w:val="00654204"/>
    <w:rsid w:val="00670434"/>
    <w:rsid w:val="00692AC7"/>
    <w:rsid w:val="006B6B66"/>
    <w:rsid w:val="006E6860"/>
    <w:rsid w:val="006F6D3D"/>
    <w:rsid w:val="00715BEA"/>
    <w:rsid w:val="00736B7C"/>
    <w:rsid w:val="00740EEA"/>
    <w:rsid w:val="00742EEE"/>
    <w:rsid w:val="00771395"/>
    <w:rsid w:val="00791BFE"/>
    <w:rsid w:val="00794804"/>
    <w:rsid w:val="007B33F1"/>
    <w:rsid w:val="007B6DDA"/>
    <w:rsid w:val="007C0308"/>
    <w:rsid w:val="007C2FF2"/>
    <w:rsid w:val="007D6232"/>
    <w:rsid w:val="007F1F99"/>
    <w:rsid w:val="007F768F"/>
    <w:rsid w:val="0080791D"/>
    <w:rsid w:val="00810F96"/>
    <w:rsid w:val="00836367"/>
    <w:rsid w:val="00873603"/>
    <w:rsid w:val="008A2C7D"/>
    <w:rsid w:val="008B6524"/>
    <w:rsid w:val="008C4B23"/>
    <w:rsid w:val="008F6E2C"/>
    <w:rsid w:val="00915444"/>
    <w:rsid w:val="009303D9"/>
    <w:rsid w:val="00933C64"/>
    <w:rsid w:val="00972203"/>
    <w:rsid w:val="009F1D79"/>
    <w:rsid w:val="00A059B3"/>
    <w:rsid w:val="00A11806"/>
    <w:rsid w:val="00A50CCF"/>
    <w:rsid w:val="00A70B2A"/>
    <w:rsid w:val="00A856A0"/>
    <w:rsid w:val="00A940F0"/>
    <w:rsid w:val="00AE3409"/>
    <w:rsid w:val="00B11A60"/>
    <w:rsid w:val="00B211EC"/>
    <w:rsid w:val="00B22613"/>
    <w:rsid w:val="00B4431D"/>
    <w:rsid w:val="00B44A76"/>
    <w:rsid w:val="00B761D6"/>
    <w:rsid w:val="00B768D1"/>
    <w:rsid w:val="00B86CBA"/>
    <w:rsid w:val="00BA1025"/>
    <w:rsid w:val="00BB7E95"/>
    <w:rsid w:val="00BC3420"/>
    <w:rsid w:val="00BD670B"/>
    <w:rsid w:val="00BE7D3C"/>
    <w:rsid w:val="00BF5FF6"/>
    <w:rsid w:val="00C0207F"/>
    <w:rsid w:val="00C036A1"/>
    <w:rsid w:val="00C10823"/>
    <w:rsid w:val="00C16117"/>
    <w:rsid w:val="00C3075A"/>
    <w:rsid w:val="00C52A86"/>
    <w:rsid w:val="00C919A4"/>
    <w:rsid w:val="00CA4392"/>
    <w:rsid w:val="00CA7D0A"/>
    <w:rsid w:val="00CC393F"/>
    <w:rsid w:val="00CE4CAD"/>
    <w:rsid w:val="00D2176E"/>
    <w:rsid w:val="00D632BE"/>
    <w:rsid w:val="00D72D06"/>
    <w:rsid w:val="00D7522C"/>
    <w:rsid w:val="00D7536F"/>
    <w:rsid w:val="00D76668"/>
    <w:rsid w:val="00E016B1"/>
    <w:rsid w:val="00E07383"/>
    <w:rsid w:val="00E165BC"/>
    <w:rsid w:val="00E61E12"/>
    <w:rsid w:val="00E7596C"/>
    <w:rsid w:val="00E878F2"/>
    <w:rsid w:val="00ED0149"/>
    <w:rsid w:val="00EE4148"/>
    <w:rsid w:val="00EE79A9"/>
    <w:rsid w:val="00EF5FB0"/>
    <w:rsid w:val="00EF7DE3"/>
    <w:rsid w:val="00F03103"/>
    <w:rsid w:val="00F271DE"/>
    <w:rsid w:val="00F36305"/>
    <w:rsid w:val="00F5024E"/>
    <w:rsid w:val="00F627DA"/>
    <w:rsid w:val="00F70718"/>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39034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ListParagraph">
    <w:name w:val="List Paragraph"/>
    <w:basedOn w:val="Normal"/>
    <w:link w:val="ListParagraphChar"/>
    <w:uiPriority w:val="34"/>
    <w:qFormat/>
    <w:rsid w:val="00915444"/>
    <w:pPr>
      <w:ind w:start="36pt"/>
      <w:contextualSpacing/>
    </w:pPr>
  </w:style>
  <w:style w:type="character" w:customStyle="1" w:styleId="ListParagraphChar">
    <w:name w:val="List Paragraph Char"/>
    <w:basedOn w:val="DefaultParagraphFont"/>
    <w:link w:val="ListParagraph"/>
    <w:uiPriority w:val="34"/>
    <w:rsid w:val="00F70718"/>
  </w:style>
  <w:style w:type="paragraph" w:styleId="CommentText">
    <w:name w:val="annotation text"/>
    <w:basedOn w:val="Normal"/>
    <w:link w:val="CommentTextChar"/>
    <w:uiPriority w:val="99"/>
    <w:unhideWhenUsed/>
    <w:rsid w:val="002E47E6"/>
    <w:pPr>
      <w:spacing w:after="10pt"/>
      <w:jc w:val="start"/>
    </w:pPr>
    <w:rPr>
      <w:rFonts w:ascii="Calibri" w:eastAsia="Calibri" w:hAnsi="Calibri" w:cs="Calibri"/>
      <w:lang w:val="en-IN" w:eastAsia="en-IN"/>
    </w:rPr>
  </w:style>
  <w:style w:type="character" w:customStyle="1" w:styleId="CommentTextChar">
    <w:name w:val="Comment Text Char"/>
    <w:basedOn w:val="DefaultParagraphFont"/>
    <w:link w:val="CommentText"/>
    <w:uiPriority w:val="99"/>
    <w:qFormat/>
    <w:rsid w:val="002E47E6"/>
    <w:rPr>
      <w:rFonts w:ascii="Calibri" w:eastAsia="Calibri" w:hAnsi="Calibri" w:cs="Calibri"/>
      <w:lang w:val="en-IN" w:eastAsia="en-IN"/>
    </w:rPr>
  </w:style>
  <w:style w:type="table" w:styleId="TableGrid">
    <w:name w:val="Table Grid"/>
    <w:basedOn w:val="TableNormal"/>
    <w:uiPriority w:val="39"/>
    <w:rsid w:val="002E47E6"/>
    <w:rPr>
      <w:lang w:val="en-GB" w:eastAsia="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mi">
    <w:name w:val="mi"/>
    <w:basedOn w:val="DefaultParagraphFont"/>
    <w:rsid w:val="002E47E6"/>
  </w:style>
  <w:style w:type="character" w:customStyle="1" w:styleId="articleidentifierslabel-sc-1a7kdpb-0">
    <w:name w:val="articleidentifiers__label-sc-1a7kdpb-0"/>
    <w:basedOn w:val="DefaultParagraphFont"/>
    <w:rsid w:val="00810F96"/>
  </w:style>
  <w:style w:type="character" w:styleId="Hyperlink">
    <w:name w:val="Hyperlink"/>
    <w:basedOn w:val="DefaultParagraphFont"/>
    <w:uiPriority w:val="99"/>
    <w:unhideWhenUsed/>
    <w:rsid w:val="00F36305"/>
    <w:rPr>
      <w:color w:val="0563C1" w:themeColor="hyperlink"/>
      <w:u w:val="single"/>
    </w:rPr>
  </w:style>
  <w:style w:type="character" w:styleId="FollowedHyperlink">
    <w:name w:val="FollowedHyperlink"/>
    <w:basedOn w:val="DefaultParagraphFont"/>
    <w:rsid w:val="00B761D6"/>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purl.oclc.org/ooxml/officeDocument/relationships/hyperlink" Target="https://dx.doi.org/10.1177/1729881420979146" TargetMode="External"/><Relationship Id="rId18" Type="http://purl.oclc.org/ooxml/officeDocument/relationships/hyperlink" Target="https://dx.doi.org/10.1016/j.robot.2013.09.002" TargetMode="External"/><Relationship Id="rId26" Type="http://purl.oclc.org/ooxml/officeDocument/relationships/hyperlink" Target="https://dx.doi.org/10.1088/1757-899X/402/1/012021" TargetMode="External"/><Relationship Id="rId39" Type="http://purl.oclc.org/ooxml/officeDocument/relationships/hyperlink" Target="https://dx.doi.org/10.18178/ijmerr.10.7.368-373" TargetMode="External"/><Relationship Id="rId21" Type="http://purl.oclc.org/ooxml/officeDocument/relationships/hyperlink" Target="https://dx.doi.org/10.1177/1729881420979146" TargetMode="External"/><Relationship Id="rId34" Type="http://purl.oclc.org/ooxml/officeDocument/relationships/hyperlink" Target="https://dx.doi.org/10.1109/SICE.2008.4654641" TargetMode="External"/><Relationship Id="rId7" Type="http://purl.oclc.org/ooxml/officeDocument/relationships/endnotes" Target="endnotes.xml"/><Relationship Id="rId2" Type="http://purl.oclc.org/ooxml/officeDocument/relationships/numbering" Target="numbering.xml"/><Relationship Id="rId16" Type="http://purl.oclc.org/ooxml/officeDocument/relationships/hyperlink" Target="https://dx.doi.org/10.9790/1684-1304076472" TargetMode="External"/><Relationship Id="rId20" Type="http://purl.oclc.org/ooxml/officeDocument/relationships/hyperlink" Target="https://dx.doi.org/10.1109/SICE.2008.4654641" TargetMode="External"/><Relationship Id="rId29" Type="http://purl.oclc.org/ooxml/officeDocument/relationships/hyperlink" Target="https://www.mendeley.com/catalogue/8660a1c1-591b-3de7-89bd-43f86a90760c" TargetMode="External"/><Relationship Id="rId41"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dx.doi.org/10.1109/IROS.2008.4651024" TargetMode="External"/><Relationship Id="rId24" Type="http://purl.oclc.org/ooxml/officeDocument/relationships/hyperlink" Target="https://dx.doi.org/10.1109/INDICON.2015.7443716" TargetMode="External"/><Relationship Id="rId32" Type="http://purl.oclc.org/ooxml/officeDocument/relationships/hyperlink" Target="https://www.mendeley.com/catalogue/cf7f5364-2574-38d8-83e4-7e89006ff240" TargetMode="External"/><Relationship Id="rId37" Type="http://purl.oclc.org/ooxml/officeDocument/relationships/hyperlink" Target="https://www.mendeley.com/catalogue/1212d7b1-3133-3e24-9b85-593c042c90b7" TargetMode="External"/><Relationship Id="rId40" Type="http://purl.oclc.org/ooxml/officeDocument/relationships/fontTable" Target="fontTable.xml"/><Relationship Id="rId5" Type="http://purl.oclc.org/ooxml/officeDocument/relationships/webSettings" Target="webSettings.xml"/><Relationship Id="rId15" Type="http://purl.oclc.org/ooxml/officeDocument/relationships/hyperlink" Target="https://dx.doi.org/10.9790/1684-1304076472" TargetMode="External"/><Relationship Id="rId23" Type="http://purl.oclc.org/ooxml/officeDocument/relationships/hyperlink" Target="https://dx.doi.org/10.14419/ijet.v7i4.35.22310" TargetMode="External"/><Relationship Id="rId28" Type="http://purl.oclc.org/ooxml/officeDocument/relationships/hyperlink" Target="https://www.mendeley.com/catalogue/93e32f9a-4857-3c91-a59a-12901c6a2a7a" TargetMode="External"/><Relationship Id="rId36" Type="http://purl.oclc.org/ooxml/officeDocument/relationships/hyperlink" Target="https://dx.doi.org/10.1109/ICRA.2013.6630746" TargetMode="External"/><Relationship Id="rId10" Type="http://purl.oclc.org/ooxml/officeDocument/relationships/image" Target="media/image3.jpeg"/><Relationship Id="rId19" Type="http://purl.oclc.org/ooxml/officeDocument/relationships/hyperlink" Target="https://dx.doi.org/10.1108/01439911011037695" TargetMode="External"/><Relationship Id="rId31" Type="http://purl.oclc.org/ooxml/officeDocument/relationships/hyperlink" Target="https://dx.doi.org/10.1109/ROBOT.2005.1570423" TargetMode="External"/><Relationship Id="rId4" Type="http://purl.oclc.org/ooxml/officeDocument/relationships/settings" Target="settings.xml"/><Relationship Id="rId9" Type="http://purl.oclc.org/ooxml/officeDocument/relationships/image" Target="media/image2.jpeg"/><Relationship Id="rId14" Type="http://purl.oclc.org/ooxml/officeDocument/relationships/hyperlink" Target="https://dx.doi.org/10.9790/1684-1304076472" TargetMode="External"/><Relationship Id="rId22" Type="http://purl.oclc.org/ooxml/officeDocument/relationships/hyperlink" Target="https://dx.doi.org/10.9790/1684-1304076472" TargetMode="External"/><Relationship Id="rId27" Type="http://purl.oclc.org/ooxml/officeDocument/relationships/hyperlink" Target="https://dx.doi.org/10.1186/s40713-019-0017-x" TargetMode="External"/><Relationship Id="rId30" Type="http://purl.oclc.org/ooxml/officeDocument/relationships/hyperlink" Target="https://dx.doi.org/10.1109/ACCESS.2020.3035871" TargetMode="External"/><Relationship Id="rId35" Type="http://purl.oclc.org/ooxml/officeDocument/relationships/hyperlink" Target="https://dx.doi.org/10.1088/1742-6596/1969/1/012008" TargetMode="External"/><Relationship Id="rId8" Type="http://purl.oclc.org/ooxml/officeDocument/relationships/image" Target="media/image1.png"/><Relationship Id="rId3" Type="http://purl.oclc.org/ooxml/officeDocument/relationships/styles" Target="styles.xml"/><Relationship Id="rId12" Type="http://purl.oclc.org/ooxml/officeDocument/relationships/hyperlink" Target="https://dx.doi.org/10.1109/SICE.2008.4654641" TargetMode="External"/><Relationship Id="rId17" Type="http://purl.oclc.org/ooxml/officeDocument/relationships/hyperlink" Target="https://dx.doi.org/10.22260/isarc2011/0269" TargetMode="External"/><Relationship Id="rId25" Type="http://purl.oclc.org/ooxml/officeDocument/relationships/hyperlink" Target="https://dx.doi.org/10.1051/matecconf/20164203005" TargetMode="External"/><Relationship Id="rId33" Type="http://purl.oclc.org/ooxml/officeDocument/relationships/hyperlink" Target="https://dx.doi.org/10.1088/1742-6596/1167/1/012004" TargetMode="External"/><Relationship Id="rId38" Type="http://purl.oclc.org/ooxml/officeDocument/relationships/hyperlink" Target="https://dx.doi.org/10.1109/ROBOT.2009.5152830"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101EB49-32AC-4908-B74F-701E4CD0ED5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194</TotalTime>
  <Pages>5</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44</cp:revision>
  <dcterms:created xsi:type="dcterms:W3CDTF">2019-01-08T18:42:00Z</dcterms:created>
  <dcterms:modified xsi:type="dcterms:W3CDTF">2022-04-23T04:15:00Z</dcterms:modified>
</cp:coreProperties>
</file>